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E49E" w14:textId="16FCDCE6" w:rsidR="00D904D7" w:rsidRDefault="008B5850" w:rsidP="001D756D">
      <w:pPr>
        <w:spacing w:before="60" w:after="60" w:line="240" w:lineRule="auto"/>
        <w:rPr>
          <w:rFonts w:ascii="Arial" w:hAnsi="Arial" w:cs="Arial"/>
          <w:b/>
          <w:sz w:val="24"/>
          <w:szCs w:val="24"/>
        </w:rPr>
      </w:pPr>
      <w:r w:rsidRPr="008B5850">
        <w:rPr>
          <w:rFonts w:ascii="Arial" w:hAnsi="Arial" w:cs="Arial"/>
          <w:b/>
          <w:sz w:val="24"/>
          <w:szCs w:val="24"/>
        </w:rPr>
        <w:t>Mental Health Pathways in Practice</w:t>
      </w:r>
      <w:r w:rsidR="00DF7944">
        <w:rPr>
          <w:rFonts w:ascii="Arial" w:hAnsi="Arial" w:cs="Arial"/>
          <w:b/>
          <w:sz w:val="24"/>
          <w:szCs w:val="24"/>
        </w:rPr>
        <w:t xml:space="preserve"> Learning Unit</w:t>
      </w:r>
      <w:r>
        <w:rPr>
          <w:rFonts w:ascii="Arial" w:hAnsi="Arial" w:cs="Arial"/>
          <w:b/>
          <w:sz w:val="24"/>
          <w:szCs w:val="24"/>
        </w:rPr>
        <w:t xml:space="preserve"> Content Summary</w:t>
      </w:r>
      <w:r w:rsidRPr="008B5850">
        <w:rPr>
          <w:rFonts w:ascii="Arial" w:hAnsi="Arial" w:cs="Arial"/>
          <w:b/>
          <w:sz w:val="24"/>
          <w:szCs w:val="24"/>
        </w:rPr>
        <w:t xml:space="preserve"> </w:t>
      </w:r>
    </w:p>
    <w:tbl>
      <w:tblPr>
        <w:tblStyle w:val="TableGrid"/>
        <w:tblW w:w="0" w:type="auto"/>
        <w:tblLayout w:type="fixed"/>
        <w:tblLook w:val="04A0" w:firstRow="1" w:lastRow="0" w:firstColumn="1" w:lastColumn="0" w:noHBand="0" w:noVBand="1"/>
      </w:tblPr>
      <w:tblGrid>
        <w:gridCol w:w="1980"/>
        <w:gridCol w:w="4111"/>
        <w:gridCol w:w="4961"/>
        <w:gridCol w:w="4074"/>
      </w:tblGrid>
      <w:tr w:rsidR="00D904D7" w:rsidRPr="0040500C" w14:paraId="679BCE53" w14:textId="77777777" w:rsidTr="00EF71F8">
        <w:trPr>
          <w:tblHeader/>
        </w:trPr>
        <w:tc>
          <w:tcPr>
            <w:tcW w:w="6091" w:type="dxa"/>
            <w:gridSpan w:val="2"/>
            <w:shd w:val="clear" w:color="auto" w:fill="BDD6EE" w:themeFill="accent1" w:themeFillTint="66"/>
          </w:tcPr>
          <w:p w14:paraId="64B5FED3" w14:textId="22C587C5" w:rsidR="00D904D7" w:rsidRPr="0040500C" w:rsidRDefault="00D904D7" w:rsidP="0040500C">
            <w:pPr>
              <w:spacing w:before="60" w:after="60" w:line="240" w:lineRule="auto"/>
              <w:rPr>
                <w:rFonts w:ascii="Arial" w:hAnsi="Arial" w:cs="Arial"/>
                <w:b/>
                <w:sz w:val="20"/>
                <w:szCs w:val="20"/>
              </w:rPr>
            </w:pPr>
            <w:r w:rsidRPr="0040500C">
              <w:rPr>
                <w:rFonts w:ascii="Arial" w:hAnsi="Arial" w:cs="Arial"/>
                <w:b/>
                <w:sz w:val="20"/>
                <w:szCs w:val="20"/>
              </w:rPr>
              <w:t xml:space="preserve">Pathway </w:t>
            </w:r>
            <w:r w:rsidR="00727BC6" w:rsidRPr="0040500C">
              <w:rPr>
                <w:rFonts w:ascii="Arial" w:hAnsi="Arial" w:cs="Arial"/>
                <w:b/>
                <w:sz w:val="20"/>
                <w:szCs w:val="20"/>
              </w:rPr>
              <w:t>3</w:t>
            </w:r>
            <w:r w:rsidRPr="0040500C">
              <w:rPr>
                <w:rFonts w:ascii="Arial" w:hAnsi="Arial" w:cs="Arial"/>
                <w:b/>
                <w:sz w:val="20"/>
                <w:szCs w:val="20"/>
              </w:rPr>
              <w:t xml:space="preserve">: </w:t>
            </w:r>
            <w:r w:rsidR="00727BC6" w:rsidRPr="0040500C">
              <w:rPr>
                <w:rFonts w:ascii="Arial" w:hAnsi="Arial" w:cs="Arial"/>
                <w:b/>
                <w:sz w:val="20"/>
                <w:szCs w:val="20"/>
              </w:rPr>
              <w:t xml:space="preserve">Collaborative Communication </w:t>
            </w:r>
          </w:p>
          <w:p w14:paraId="5A9FC114" w14:textId="0D395242" w:rsidR="00D904D7" w:rsidRPr="0040500C" w:rsidRDefault="00D904D7" w:rsidP="0040500C">
            <w:pPr>
              <w:spacing w:before="60" w:after="60" w:line="240" w:lineRule="auto"/>
              <w:rPr>
                <w:rFonts w:ascii="Arial" w:hAnsi="Arial" w:cs="Arial"/>
                <w:b/>
                <w:sz w:val="20"/>
                <w:szCs w:val="20"/>
              </w:rPr>
            </w:pPr>
            <w:r w:rsidRPr="0040500C">
              <w:rPr>
                <w:rFonts w:ascii="Arial" w:hAnsi="Arial" w:cs="Arial"/>
                <w:b/>
                <w:sz w:val="20"/>
                <w:szCs w:val="20"/>
              </w:rPr>
              <w:tab/>
            </w:r>
          </w:p>
        </w:tc>
        <w:tc>
          <w:tcPr>
            <w:tcW w:w="9035" w:type="dxa"/>
            <w:gridSpan w:val="2"/>
            <w:shd w:val="clear" w:color="auto" w:fill="BDD6EE" w:themeFill="accent1" w:themeFillTint="66"/>
          </w:tcPr>
          <w:p w14:paraId="62DA3122" w14:textId="09F8302C" w:rsidR="00D904D7" w:rsidRPr="0040500C" w:rsidRDefault="00AD4711" w:rsidP="0040500C">
            <w:pPr>
              <w:spacing w:before="60" w:after="60" w:line="240" w:lineRule="auto"/>
              <w:rPr>
                <w:rFonts w:ascii="Arial" w:hAnsi="Arial" w:cs="Arial"/>
                <w:b/>
                <w:sz w:val="20"/>
                <w:szCs w:val="20"/>
              </w:rPr>
            </w:pPr>
            <w:r w:rsidRPr="0040500C">
              <w:rPr>
                <w:rFonts w:ascii="Arial" w:hAnsi="Arial" w:cs="Arial"/>
                <w:b/>
                <w:sz w:val="20"/>
                <w:szCs w:val="20"/>
              </w:rPr>
              <w:t xml:space="preserve">Aim: </w:t>
            </w:r>
            <w:r w:rsidRPr="0040500C">
              <w:rPr>
                <w:rFonts w:ascii="Arial" w:hAnsi="Arial" w:cs="Arial"/>
                <w:sz w:val="20"/>
                <w:szCs w:val="20"/>
              </w:rPr>
              <w:t>to maximise opportunities for interprofessional collaborative practice that supports the delivery of person and family centered comprehensive care.</w:t>
            </w:r>
          </w:p>
        </w:tc>
      </w:tr>
      <w:tr w:rsidR="00D904D7" w:rsidRPr="0040500C" w14:paraId="2DF2BC78" w14:textId="77777777" w:rsidTr="00EF71F8">
        <w:trPr>
          <w:tblHeader/>
        </w:trPr>
        <w:tc>
          <w:tcPr>
            <w:tcW w:w="1980" w:type="dxa"/>
            <w:shd w:val="clear" w:color="auto" w:fill="DEEAF6" w:themeFill="accent1" w:themeFillTint="33"/>
          </w:tcPr>
          <w:p w14:paraId="5F473259" w14:textId="741FAFE5" w:rsidR="00D904D7" w:rsidRPr="0040500C" w:rsidRDefault="00D904D7" w:rsidP="0040500C">
            <w:pPr>
              <w:spacing w:before="60" w:after="60" w:line="240" w:lineRule="auto"/>
              <w:rPr>
                <w:rFonts w:ascii="Arial" w:hAnsi="Arial" w:cs="Arial"/>
                <w:b/>
                <w:sz w:val="20"/>
                <w:szCs w:val="20"/>
              </w:rPr>
            </w:pPr>
            <w:r w:rsidRPr="0040500C">
              <w:rPr>
                <w:rFonts w:ascii="Arial" w:hAnsi="Arial" w:cs="Arial"/>
                <w:b/>
                <w:sz w:val="20"/>
                <w:szCs w:val="20"/>
              </w:rPr>
              <w:t>Learning Unit</w:t>
            </w:r>
          </w:p>
        </w:tc>
        <w:tc>
          <w:tcPr>
            <w:tcW w:w="4111" w:type="dxa"/>
            <w:shd w:val="clear" w:color="auto" w:fill="DEEAF6" w:themeFill="accent1" w:themeFillTint="33"/>
          </w:tcPr>
          <w:p w14:paraId="49636543" w14:textId="46DDEE4E" w:rsidR="00D904D7" w:rsidRPr="0040500C" w:rsidRDefault="00D904D7" w:rsidP="0040500C">
            <w:pPr>
              <w:spacing w:before="60" w:after="60" w:line="240" w:lineRule="auto"/>
              <w:rPr>
                <w:rFonts w:ascii="Arial" w:hAnsi="Arial" w:cs="Arial"/>
                <w:b/>
                <w:sz w:val="20"/>
                <w:szCs w:val="20"/>
              </w:rPr>
            </w:pPr>
            <w:r w:rsidRPr="0040500C">
              <w:rPr>
                <w:rFonts w:ascii="Arial" w:hAnsi="Arial" w:cs="Arial"/>
                <w:b/>
                <w:sz w:val="20"/>
                <w:szCs w:val="20"/>
              </w:rPr>
              <w:t>Content Summary</w:t>
            </w:r>
          </w:p>
        </w:tc>
        <w:tc>
          <w:tcPr>
            <w:tcW w:w="4961" w:type="dxa"/>
            <w:shd w:val="clear" w:color="auto" w:fill="DEEAF6" w:themeFill="accent1" w:themeFillTint="33"/>
          </w:tcPr>
          <w:p w14:paraId="05308885" w14:textId="1FCF09C9" w:rsidR="00D904D7" w:rsidRPr="0040500C" w:rsidRDefault="00D904D7" w:rsidP="0040500C">
            <w:pPr>
              <w:spacing w:before="60" w:after="60" w:line="240" w:lineRule="auto"/>
              <w:rPr>
                <w:rFonts w:ascii="Arial" w:hAnsi="Arial" w:cs="Arial"/>
                <w:b/>
                <w:sz w:val="20"/>
                <w:szCs w:val="20"/>
              </w:rPr>
            </w:pPr>
            <w:r w:rsidRPr="0040500C">
              <w:rPr>
                <w:rFonts w:ascii="Arial" w:hAnsi="Arial" w:cs="Arial"/>
                <w:b/>
                <w:sz w:val="20"/>
                <w:szCs w:val="20"/>
              </w:rPr>
              <w:t>Work-based Learning Activities</w:t>
            </w:r>
          </w:p>
        </w:tc>
        <w:tc>
          <w:tcPr>
            <w:tcW w:w="4074" w:type="dxa"/>
            <w:shd w:val="clear" w:color="auto" w:fill="DEEAF6" w:themeFill="accent1" w:themeFillTint="33"/>
          </w:tcPr>
          <w:p w14:paraId="31F20D3D" w14:textId="1BFA3515" w:rsidR="00D904D7" w:rsidRPr="0040500C" w:rsidRDefault="00D904D7" w:rsidP="0040500C">
            <w:pPr>
              <w:spacing w:before="60" w:after="60" w:line="240" w:lineRule="auto"/>
              <w:rPr>
                <w:rFonts w:ascii="Arial" w:hAnsi="Arial" w:cs="Arial"/>
                <w:b/>
                <w:sz w:val="20"/>
                <w:szCs w:val="20"/>
              </w:rPr>
            </w:pPr>
            <w:r w:rsidRPr="0040500C">
              <w:rPr>
                <w:rFonts w:ascii="Arial" w:hAnsi="Arial" w:cs="Arial"/>
                <w:b/>
                <w:sz w:val="20"/>
                <w:szCs w:val="20"/>
              </w:rPr>
              <w:t>Online Resources</w:t>
            </w:r>
          </w:p>
        </w:tc>
      </w:tr>
      <w:tr w:rsidR="00724C15" w:rsidRPr="0040500C" w14:paraId="2C9C742D" w14:textId="77777777" w:rsidTr="00EF71F8">
        <w:trPr>
          <w:trHeight w:val="2122"/>
        </w:trPr>
        <w:tc>
          <w:tcPr>
            <w:tcW w:w="1980" w:type="dxa"/>
            <w:vMerge w:val="restart"/>
          </w:tcPr>
          <w:p w14:paraId="5435233B" w14:textId="30B6E51F" w:rsidR="00724C15" w:rsidRPr="0040500C" w:rsidRDefault="00724C15" w:rsidP="0040500C">
            <w:pPr>
              <w:spacing w:before="60" w:after="60" w:line="240" w:lineRule="auto"/>
              <w:rPr>
                <w:rFonts w:ascii="Arial" w:hAnsi="Arial" w:cs="Arial"/>
                <w:b/>
                <w:sz w:val="20"/>
                <w:szCs w:val="20"/>
              </w:rPr>
            </w:pPr>
            <w:r w:rsidRPr="0040500C">
              <w:rPr>
                <w:rFonts w:ascii="Arial" w:hAnsi="Arial" w:cs="Arial"/>
                <w:b/>
                <w:sz w:val="20"/>
                <w:szCs w:val="20"/>
              </w:rPr>
              <w:t xml:space="preserve">3.1 Collaborative Communication </w:t>
            </w:r>
          </w:p>
        </w:tc>
        <w:tc>
          <w:tcPr>
            <w:tcW w:w="4111" w:type="dxa"/>
            <w:vMerge w:val="restart"/>
          </w:tcPr>
          <w:p w14:paraId="5CF2AFC5" w14:textId="77777777" w:rsidR="00724C15" w:rsidRPr="0040500C" w:rsidRDefault="00724C15" w:rsidP="0040500C">
            <w:pPr>
              <w:pStyle w:val="Body"/>
              <w:spacing w:before="60" w:after="60" w:line="240" w:lineRule="auto"/>
              <w:rPr>
                <w:rFonts w:cs="Arial"/>
                <w:bCs/>
                <w:sz w:val="20"/>
                <w:szCs w:val="20"/>
              </w:rPr>
            </w:pPr>
            <w:r w:rsidRPr="0040500C">
              <w:rPr>
                <w:rFonts w:cs="Arial"/>
                <w:bCs/>
                <w:sz w:val="20"/>
                <w:szCs w:val="20"/>
              </w:rPr>
              <w:t xml:space="preserve">The Collaborative Communication learning unit is intended to support you to enhance your capability to consistently </w:t>
            </w:r>
            <w:r w:rsidRPr="0040500C">
              <w:rPr>
                <w:rFonts w:cs="Arial"/>
                <w:sz w:val="20"/>
                <w:szCs w:val="20"/>
                <w:lang w:val="en-US"/>
              </w:rPr>
              <w:t>engage in collaborative communication, this includes information exchange between one or more people, as well as nonverbal and written communication.</w:t>
            </w:r>
          </w:p>
          <w:p w14:paraId="26E5D5AD" w14:textId="77777777" w:rsidR="00724C15" w:rsidRPr="0040500C" w:rsidRDefault="00724C15" w:rsidP="0040500C">
            <w:pPr>
              <w:pStyle w:val="Body"/>
              <w:spacing w:before="60" w:after="60" w:line="240" w:lineRule="auto"/>
              <w:rPr>
                <w:rFonts w:cs="Arial"/>
                <w:bCs/>
                <w:sz w:val="20"/>
                <w:szCs w:val="20"/>
              </w:rPr>
            </w:pPr>
          </w:p>
          <w:p w14:paraId="5A431ACC" w14:textId="77777777" w:rsidR="00724C15" w:rsidRPr="0040500C" w:rsidRDefault="00724C15" w:rsidP="0040500C">
            <w:pPr>
              <w:pStyle w:val="Body"/>
              <w:spacing w:before="60" w:after="60" w:line="240" w:lineRule="auto"/>
              <w:rPr>
                <w:rFonts w:cs="Arial"/>
                <w:bCs/>
                <w:sz w:val="20"/>
                <w:szCs w:val="20"/>
              </w:rPr>
            </w:pPr>
            <w:r w:rsidRPr="0040500C">
              <w:rPr>
                <w:rFonts w:cs="Arial"/>
                <w:bCs/>
                <w:sz w:val="20"/>
                <w:szCs w:val="20"/>
              </w:rPr>
              <w:t>This learning unit is intended to support you to enhance your capability to consistently:</w:t>
            </w:r>
          </w:p>
          <w:p w14:paraId="3837A828" w14:textId="09430C53" w:rsidR="00724C15" w:rsidRPr="0040500C" w:rsidRDefault="00724C15" w:rsidP="0040500C">
            <w:pPr>
              <w:pStyle w:val="ListParagraph"/>
              <w:numPr>
                <w:ilvl w:val="0"/>
                <w:numId w:val="3"/>
              </w:numPr>
              <w:spacing w:before="60" w:after="60"/>
              <w:contextualSpacing/>
              <w:rPr>
                <w:rFonts w:ascii="Arial" w:hAnsi="Arial" w:cs="Arial"/>
                <w:sz w:val="20"/>
                <w:szCs w:val="20"/>
              </w:rPr>
            </w:pPr>
            <w:r w:rsidRPr="0040500C">
              <w:rPr>
                <w:rFonts w:ascii="Arial" w:hAnsi="Arial" w:cs="Arial"/>
                <w:sz w:val="20"/>
                <w:szCs w:val="20"/>
              </w:rPr>
              <w:t>Foster interpersonal relationships that promote respect, trust, collaboration and acknowledge the importance of key partnerships in the care process.</w:t>
            </w:r>
          </w:p>
          <w:p w14:paraId="6C3C8A1E" w14:textId="77777777" w:rsidR="003B7004" w:rsidRPr="0040500C" w:rsidRDefault="003B7004" w:rsidP="0040500C">
            <w:pPr>
              <w:pStyle w:val="ListParagraph"/>
              <w:spacing w:before="60" w:after="60"/>
              <w:ind w:left="360"/>
              <w:contextualSpacing/>
              <w:rPr>
                <w:rFonts w:ascii="Arial" w:hAnsi="Arial" w:cs="Arial"/>
                <w:sz w:val="20"/>
                <w:szCs w:val="20"/>
              </w:rPr>
            </w:pPr>
          </w:p>
          <w:p w14:paraId="15956DE5" w14:textId="7D22B99D" w:rsidR="00724C15" w:rsidRPr="0040500C" w:rsidRDefault="00724C15" w:rsidP="0040500C">
            <w:pPr>
              <w:pStyle w:val="ListParagraph"/>
              <w:numPr>
                <w:ilvl w:val="0"/>
                <w:numId w:val="3"/>
              </w:numPr>
              <w:spacing w:before="60" w:after="60"/>
              <w:contextualSpacing/>
              <w:rPr>
                <w:rFonts w:ascii="Arial" w:hAnsi="Arial" w:cs="Arial"/>
                <w:sz w:val="20"/>
                <w:szCs w:val="20"/>
              </w:rPr>
            </w:pPr>
            <w:r w:rsidRPr="0040500C">
              <w:rPr>
                <w:rFonts w:ascii="Arial" w:hAnsi="Arial" w:cs="Arial"/>
                <w:sz w:val="20"/>
                <w:szCs w:val="20"/>
              </w:rPr>
              <w:t>Optimise verbal and written communication to enable sharing of critical information that informs person centred care across the interprofessional team, health services and with persons with lived experience and their carer/family.</w:t>
            </w:r>
          </w:p>
        </w:tc>
        <w:tc>
          <w:tcPr>
            <w:tcW w:w="4961" w:type="dxa"/>
            <w:vMerge w:val="restart"/>
          </w:tcPr>
          <w:p w14:paraId="12B74D4C" w14:textId="77777777" w:rsidR="00724C15" w:rsidRPr="008B39C0" w:rsidRDefault="00724C15" w:rsidP="0040500C">
            <w:pPr>
              <w:spacing w:before="60" w:after="60" w:line="240" w:lineRule="auto"/>
              <w:rPr>
                <w:rFonts w:ascii="Arial" w:hAnsi="Arial" w:cs="Arial"/>
                <w:sz w:val="20"/>
                <w:szCs w:val="20"/>
              </w:rPr>
            </w:pPr>
            <w:r w:rsidRPr="008B39C0">
              <w:rPr>
                <w:rFonts w:ascii="Arial" w:hAnsi="Arial" w:cs="Arial"/>
                <w:b/>
                <w:sz w:val="20"/>
                <w:szCs w:val="20"/>
              </w:rPr>
              <w:t>Activity A</w:t>
            </w:r>
            <w:r w:rsidRPr="008B39C0">
              <w:rPr>
                <w:rFonts w:ascii="Arial" w:hAnsi="Arial" w:cs="Arial"/>
                <w:b/>
                <w:iCs/>
                <w:sz w:val="20"/>
                <w:szCs w:val="20"/>
              </w:rPr>
              <w:t xml:space="preserve">: </w:t>
            </w:r>
            <w:r w:rsidRPr="008B39C0">
              <w:rPr>
                <w:rFonts w:ascii="Arial" w:hAnsi="Arial" w:cs="Arial"/>
                <w:sz w:val="20"/>
                <w:szCs w:val="20"/>
              </w:rPr>
              <w:t>Collaborating with person experiencing mental ill health and carers/family</w:t>
            </w:r>
          </w:p>
          <w:p w14:paraId="28F23611" w14:textId="77777777" w:rsidR="00724C15" w:rsidRPr="008B39C0" w:rsidRDefault="00724C15" w:rsidP="0040500C">
            <w:pPr>
              <w:spacing w:before="60" w:after="60" w:line="240" w:lineRule="auto"/>
              <w:rPr>
                <w:rFonts w:ascii="Arial" w:hAnsi="Arial" w:cs="Arial"/>
                <w:bCs/>
                <w:sz w:val="20"/>
                <w:szCs w:val="20"/>
              </w:rPr>
            </w:pPr>
            <w:r w:rsidRPr="008B39C0">
              <w:rPr>
                <w:rFonts w:ascii="Arial" w:hAnsi="Arial" w:cs="Arial"/>
                <w:bCs/>
                <w:sz w:val="20"/>
                <w:szCs w:val="20"/>
              </w:rPr>
              <w:t>This activity is intended to support you to:</w:t>
            </w:r>
          </w:p>
          <w:p w14:paraId="6D517F07" w14:textId="3D97727A" w:rsidR="001A00F0" w:rsidRPr="008B39C0" w:rsidRDefault="001A00F0" w:rsidP="00B74F89">
            <w:pPr>
              <w:pStyle w:val="ListParagraph"/>
              <w:numPr>
                <w:ilvl w:val="0"/>
                <w:numId w:val="40"/>
              </w:numPr>
              <w:spacing w:after="160" w:line="259" w:lineRule="auto"/>
              <w:contextualSpacing/>
              <w:rPr>
                <w:rFonts w:ascii="Arial" w:hAnsi="Arial" w:cs="Arial"/>
                <w:sz w:val="20"/>
                <w:szCs w:val="20"/>
              </w:rPr>
            </w:pPr>
            <w:r w:rsidRPr="008B39C0">
              <w:rPr>
                <w:rFonts w:ascii="Arial" w:hAnsi="Arial" w:cs="Arial"/>
                <w:sz w:val="20"/>
                <w:szCs w:val="20"/>
              </w:rPr>
              <w:t>U</w:t>
            </w:r>
            <w:r w:rsidR="00B74F89" w:rsidRPr="008B39C0">
              <w:rPr>
                <w:rFonts w:ascii="Arial" w:hAnsi="Arial" w:cs="Arial"/>
                <w:sz w:val="20"/>
                <w:szCs w:val="20"/>
              </w:rPr>
              <w:t>tilise collaborati</w:t>
            </w:r>
            <w:r w:rsidRPr="008B39C0">
              <w:rPr>
                <w:rFonts w:ascii="Arial" w:hAnsi="Arial" w:cs="Arial"/>
                <w:sz w:val="20"/>
                <w:szCs w:val="20"/>
              </w:rPr>
              <w:t xml:space="preserve">ve communication </w:t>
            </w:r>
            <w:r w:rsidR="00B74F89" w:rsidRPr="008B39C0">
              <w:rPr>
                <w:rFonts w:ascii="Arial" w:hAnsi="Arial" w:cs="Arial"/>
                <w:sz w:val="20"/>
                <w:szCs w:val="20"/>
              </w:rPr>
              <w:t xml:space="preserve"> with a person who is experiencing mental ill health and </w:t>
            </w:r>
            <w:r w:rsidRPr="008B39C0">
              <w:rPr>
                <w:rFonts w:ascii="Arial" w:hAnsi="Arial" w:cs="Arial"/>
                <w:sz w:val="20"/>
                <w:szCs w:val="20"/>
              </w:rPr>
              <w:t>their</w:t>
            </w:r>
            <w:r w:rsidR="00B74F89" w:rsidRPr="008B39C0">
              <w:rPr>
                <w:rFonts w:ascii="Arial" w:hAnsi="Arial" w:cs="Arial"/>
                <w:sz w:val="20"/>
                <w:szCs w:val="20"/>
              </w:rPr>
              <w:t xml:space="preserve"> carer/family. </w:t>
            </w:r>
          </w:p>
          <w:p w14:paraId="1A463734" w14:textId="03216736" w:rsidR="00B74F89" w:rsidRPr="008B39C0" w:rsidRDefault="001A00F0" w:rsidP="00B74F89">
            <w:pPr>
              <w:pStyle w:val="ListParagraph"/>
              <w:numPr>
                <w:ilvl w:val="0"/>
                <w:numId w:val="40"/>
              </w:numPr>
              <w:spacing w:after="160" w:line="259" w:lineRule="auto"/>
              <w:contextualSpacing/>
              <w:rPr>
                <w:rFonts w:ascii="Arial" w:hAnsi="Arial" w:cs="Arial"/>
                <w:sz w:val="20"/>
                <w:szCs w:val="20"/>
              </w:rPr>
            </w:pPr>
            <w:r w:rsidRPr="008B39C0">
              <w:rPr>
                <w:rFonts w:ascii="Arial" w:hAnsi="Arial" w:cs="Arial"/>
                <w:sz w:val="20"/>
                <w:szCs w:val="20"/>
              </w:rPr>
              <w:t xml:space="preserve">Provide </w:t>
            </w:r>
            <w:r w:rsidR="00B74F89" w:rsidRPr="008B39C0">
              <w:rPr>
                <w:rFonts w:ascii="Arial" w:hAnsi="Arial" w:cs="Arial"/>
                <w:sz w:val="20"/>
                <w:szCs w:val="20"/>
              </w:rPr>
              <w:t>person centred care</w:t>
            </w:r>
            <w:r w:rsidRPr="008B39C0">
              <w:rPr>
                <w:rFonts w:ascii="Arial" w:hAnsi="Arial" w:cs="Arial"/>
                <w:sz w:val="20"/>
                <w:szCs w:val="20"/>
              </w:rPr>
              <w:t xml:space="preserve"> to improve</w:t>
            </w:r>
            <w:r w:rsidR="00B74F89" w:rsidRPr="008B39C0">
              <w:rPr>
                <w:rFonts w:ascii="Arial" w:hAnsi="Arial" w:cs="Arial"/>
                <w:sz w:val="20"/>
                <w:szCs w:val="20"/>
              </w:rPr>
              <w:t xml:space="preserve"> mental health outcomes</w:t>
            </w:r>
            <w:r w:rsidRPr="008B39C0">
              <w:rPr>
                <w:rFonts w:ascii="Arial" w:hAnsi="Arial" w:cs="Arial"/>
                <w:sz w:val="20"/>
                <w:szCs w:val="20"/>
              </w:rPr>
              <w:t xml:space="preserve"> </w:t>
            </w:r>
          </w:p>
          <w:p w14:paraId="2EEE1609" w14:textId="2B81E9AD" w:rsidR="00724C15" w:rsidRPr="008B39C0" w:rsidRDefault="00724C15" w:rsidP="0040500C">
            <w:pPr>
              <w:spacing w:before="60" w:after="60" w:line="240" w:lineRule="auto"/>
              <w:rPr>
                <w:rFonts w:ascii="Arial" w:hAnsi="Arial" w:cs="Arial"/>
                <w:bCs/>
                <w:sz w:val="20"/>
                <w:szCs w:val="20"/>
              </w:rPr>
            </w:pPr>
            <w:r w:rsidRPr="008B39C0">
              <w:rPr>
                <w:rFonts w:ascii="Arial" w:hAnsi="Arial" w:cs="Arial"/>
                <w:b/>
                <w:sz w:val="20"/>
                <w:szCs w:val="20"/>
              </w:rPr>
              <w:t>Activity B</w:t>
            </w:r>
            <w:r w:rsidRPr="008B39C0">
              <w:rPr>
                <w:rFonts w:ascii="Arial" w:hAnsi="Arial" w:cs="Arial"/>
                <w:b/>
                <w:iCs/>
                <w:sz w:val="20"/>
                <w:szCs w:val="20"/>
              </w:rPr>
              <w:t xml:space="preserve">: </w:t>
            </w:r>
            <w:r w:rsidRPr="008B39C0">
              <w:rPr>
                <w:rFonts w:ascii="Arial" w:hAnsi="Arial" w:cs="Arial"/>
                <w:sz w:val="20"/>
                <w:szCs w:val="20"/>
              </w:rPr>
              <w:t xml:space="preserve">Communicating for Clarity </w:t>
            </w:r>
          </w:p>
          <w:p w14:paraId="7ED02125" w14:textId="77777777" w:rsidR="00724C15" w:rsidRPr="008B39C0" w:rsidRDefault="00724C15" w:rsidP="0040500C">
            <w:pPr>
              <w:spacing w:before="60" w:after="60" w:line="240" w:lineRule="auto"/>
              <w:rPr>
                <w:rFonts w:ascii="Arial" w:hAnsi="Arial" w:cs="Arial"/>
                <w:bCs/>
                <w:sz w:val="20"/>
                <w:szCs w:val="20"/>
              </w:rPr>
            </w:pPr>
            <w:r w:rsidRPr="008B39C0">
              <w:rPr>
                <w:rFonts w:ascii="Arial" w:hAnsi="Arial" w:cs="Arial"/>
                <w:bCs/>
                <w:sz w:val="20"/>
                <w:szCs w:val="20"/>
              </w:rPr>
              <w:t>This activity is intended to support you to:</w:t>
            </w:r>
          </w:p>
          <w:p w14:paraId="347A1604" w14:textId="70773D06" w:rsidR="00727316" w:rsidRPr="008B39C0" w:rsidRDefault="00727316" w:rsidP="00727316">
            <w:pPr>
              <w:pStyle w:val="ListParagraph"/>
              <w:numPr>
                <w:ilvl w:val="0"/>
                <w:numId w:val="40"/>
              </w:numPr>
              <w:rPr>
                <w:rFonts w:ascii="Arial" w:hAnsi="Arial" w:cs="Arial"/>
                <w:sz w:val="20"/>
                <w:szCs w:val="20"/>
              </w:rPr>
            </w:pPr>
            <w:r w:rsidRPr="008B39C0">
              <w:rPr>
                <w:rFonts w:ascii="Arial" w:hAnsi="Arial" w:cs="Arial"/>
                <w:sz w:val="20"/>
                <w:szCs w:val="20"/>
              </w:rPr>
              <w:t xml:space="preserve">Use communication to support mental health care and improve clarity of clinical information between the person experiencing mental ill health, care/family and health care providers. </w:t>
            </w:r>
          </w:p>
          <w:p w14:paraId="4AAB726A" w14:textId="338122C3" w:rsidR="00727316" w:rsidRPr="008B39C0" w:rsidRDefault="001A00F0" w:rsidP="00727316">
            <w:pPr>
              <w:pStyle w:val="ListParagraph"/>
              <w:numPr>
                <w:ilvl w:val="0"/>
                <w:numId w:val="40"/>
              </w:numPr>
              <w:rPr>
                <w:rFonts w:ascii="Arial" w:hAnsi="Arial" w:cs="Arial"/>
                <w:sz w:val="20"/>
                <w:szCs w:val="20"/>
              </w:rPr>
            </w:pPr>
            <w:r w:rsidRPr="008B39C0">
              <w:rPr>
                <w:rFonts w:ascii="Arial" w:hAnsi="Arial" w:cs="Arial"/>
                <w:sz w:val="20"/>
                <w:szCs w:val="20"/>
              </w:rPr>
              <w:t>M</w:t>
            </w:r>
            <w:r w:rsidR="00727316" w:rsidRPr="008B39C0">
              <w:rPr>
                <w:rFonts w:ascii="Arial" w:hAnsi="Arial" w:cs="Arial"/>
                <w:sz w:val="20"/>
                <w:szCs w:val="20"/>
              </w:rPr>
              <w:t>inimise the risk of miscommunication and error and enhance mental health outcomes for people experiencing mental ill health.</w:t>
            </w:r>
          </w:p>
          <w:p w14:paraId="4F7ACF09" w14:textId="77777777" w:rsidR="00F8289A" w:rsidRPr="008B39C0" w:rsidRDefault="00F8289A" w:rsidP="0040500C">
            <w:pPr>
              <w:spacing w:before="60" w:after="60" w:line="240" w:lineRule="auto"/>
              <w:rPr>
                <w:rFonts w:ascii="Arial" w:hAnsi="Arial" w:cs="Arial"/>
                <w:b/>
                <w:sz w:val="20"/>
                <w:szCs w:val="20"/>
              </w:rPr>
            </w:pPr>
          </w:p>
          <w:p w14:paraId="6B68A10F" w14:textId="0B838465" w:rsidR="00724C15" w:rsidRPr="008B39C0" w:rsidRDefault="00724C15" w:rsidP="0040500C">
            <w:pPr>
              <w:spacing w:before="60" w:after="60" w:line="240" w:lineRule="auto"/>
              <w:rPr>
                <w:rFonts w:ascii="Arial" w:hAnsi="Arial" w:cs="Arial"/>
                <w:sz w:val="20"/>
                <w:szCs w:val="20"/>
              </w:rPr>
            </w:pPr>
            <w:r w:rsidRPr="008B39C0">
              <w:rPr>
                <w:rFonts w:ascii="Arial" w:hAnsi="Arial" w:cs="Arial"/>
                <w:b/>
                <w:sz w:val="20"/>
                <w:szCs w:val="20"/>
              </w:rPr>
              <w:t>Activity C</w:t>
            </w:r>
            <w:r w:rsidRPr="008B39C0">
              <w:rPr>
                <w:rFonts w:ascii="Arial" w:hAnsi="Arial" w:cs="Arial"/>
                <w:b/>
                <w:iCs/>
                <w:sz w:val="20"/>
                <w:szCs w:val="20"/>
              </w:rPr>
              <w:t xml:space="preserve">: </w:t>
            </w:r>
            <w:r w:rsidRPr="008B39C0">
              <w:rPr>
                <w:rFonts w:ascii="Arial" w:hAnsi="Arial" w:cs="Arial"/>
                <w:sz w:val="20"/>
                <w:szCs w:val="20"/>
              </w:rPr>
              <w:t>Collaboration in practice</w:t>
            </w:r>
          </w:p>
          <w:p w14:paraId="61BB19EE" w14:textId="77777777" w:rsidR="00DD6DA1" w:rsidRPr="008B39C0" w:rsidRDefault="00724C15" w:rsidP="00DD6DA1">
            <w:pPr>
              <w:spacing w:before="60" w:after="60" w:line="240" w:lineRule="auto"/>
              <w:rPr>
                <w:rFonts w:ascii="Arial" w:hAnsi="Arial" w:cs="Arial"/>
                <w:bCs/>
                <w:sz w:val="20"/>
                <w:szCs w:val="20"/>
              </w:rPr>
            </w:pPr>
            <w:r w:rsidRPr="008B39C0">
              <w:rPr>
                <w:rFonts w:ascii="Arial" w:hAnsi="Arial" w:cs="Arial"/>
                <w:bCs/>
                <w:sz w:val="20"/>
                <w:szCs w:val="20"/>
              </w:rPr>
              <w:t>This activity is intended to support you to:</w:t>
            </w:r>
          </w:p>
          <w:p w14:paraId="20A5AD68" w14:textId="15F7E28E" w:rsidR="00724C15" w:rsidRPr="008B39C0" w:rsidRDefault="00816D6E" w:rsidP="00DD6DA1">
            <w:pPr>
              <w:pStyle w:val="ListParagraph"/>
              <w:numPr>
                <w:ilvl w:val="0"/>
                <w:numId w:val="45"/>
              </w:numPr>
              <w:spacing w:before="60" w:after="60"/>
              <w:rPr>
                <w:rFonts w:ascii="Arial" w:hAnsi="Arial" w:cs="Arial"/>
                <w:bCs/>
                <w:sz w:val="20"/>
                <w:szCs w:val="20"/>
              </w:rPr>
            </w:pPr>
            <w:r w:rsidRPr="008B39C0">
              <w:rPr>
                <w:rFonts w:ascii="Arial" w:hAnsi="Arial" w:cs="Arial"/>
                <w:sz w:val="20"/>
                <w:szCs w:val="20"/>
              </w:rPr>
              <w:t>I</w:t>
            </w:r>
            <w:r w:rsidR="00B74F89" w:rsidRPr="008B39C0">
              <w:rPr>
                <w:rFonts w:ascii="Arial" w:hAnsi="Arial" w:cs="Arial"/>
                <w:sz w:val="20"/>
                <w:szCs w:val="20"/>
              </w:rPr>
              <w:t xml:space="preserve">mplement collaboration into the care of a person experiencing mental ill health </w:t>
            </w:r>
            <w:r w:rsidR="00727316" w:rsidRPr="008B39C0">
              <w:rPr>
                <w:rFonts w:ascii="Arial" w:hAnsi="Arial" w:cs="Arial"/>
                <w:sz w:val="20"/>
                <w:szCs w:val="20"/>
              </w:rPr>
              <w:t>to improve the mental health outcomes of people experiencing mental ill health.</w:t>
            </w:r>
          </w:p>
        </w:tc>
        <w:tc>
          <w:tcPr>
            <w:tcW w:w="4074" w:type="dxa"/>
          </w:tcPr>
          <w:p w14:paraId="1B4D9453" w14:textId="77777777" w:rsidR="00724C15" w:rsidRPr="008B39C0" w:rsidRDefault="00724C15" w:rsidP="0040500C">
            <w:pPr>
              <w:spacing w:before="60" w:after="60" w:line="240" w:lineRule="auto"/>
              <w:rPr>
                <w:rFonts w:ascii="Arial" w:hAnsi="Arial" w:cs="Arial"/>
                <w:b/>
                <w:sz w:val="20"/>
                <w:szCs w:val="20"/>
              </w:rPr>
            </w:pPr>
            <w:r w:rsidRPr="008B39C0">
              <w:rPr>
                <w:rFonts w:ascii="Arial" w:hAnsi="Arial" w:cs="Arial"/>
                <w:b/>
                <w:sz w:val="20"/>
                <w:szCs w:val="20"/>
              </w:rPr>
              <w:t>Video Resources</w:t>
            </w:r>
          </w:p>
          <w:p w14:paraId="0A400082" w14:textId="77777777" w:rsidR="00724C15" w:rsidRPr="008B39C0" w:rsidRDefault="00724C15" w:rsidP="0040500C">
            <w:pPr>
              <w:spacing w:before="60" w:after="60" w:line="240" w:lineRule="auto"/>
              <w:rPr>
                <w:rFonts w:ascii="Arial" w:hAnsi="Arial" w:cs="Arial"/>
                <w:b/>
                <w:sz w:val="20"/>
                <w:szCs w:val="20"/>
              </w:rPr>
            </w:pPr>
            <w:r w:rsidRPr="008B39C0">
              <w:rPr>
                <w:rFonts w:ascii="Arial" w:hAnsi="Arial" w:cs="Arial"/>
                <w:b/>
                <w:sz w:val="20"/>
                <w:szCs w:val="20"/>
              </w:rPr>
              <w:t xml:space="preserve">Part 1: Collaborative Communication. </w:t>
            </w:r>
          </w:p>
          <w:p w14:paraId="1BFEB316" w14:textId="79CAC14D" w:rsidR="00724C15" w:rsidRPr="008B39C0" w:rsidRDefault="00724C15" w:rsidP="0040500C">
            <w:pPr>
              <w:spacing w:before="60" w:after="60" w:line="240" w:lineRule="auto"/>
              <w:rPr>
                <w:rFonts w:ascii="Arial" w:hAnsi="Arial" w:cs="Arial"/>
                <w:bCs/>
                <w:sz w:val="20"/>
                <w:szCs w:val="20"/>
              </w:rPr>
            </w:pPr>
            <w:r w:rsidRPr="008B39C0">
              <w:rPr>
                <w:rFonts w:ascii="Arial" w:hAnsi="Arial" w:cs="Arial"/>
                <w:bCs/>
                <w:sz w:val="20"/>
                <w:szCs w:val="20"/>
              </w:rPr>
              <w:t xml:space="preserve">This video explores </w:t>
            </w:r>
            <w:r w:rsidR="008B1165" w:rsidRPr="008B39C0">
              <w:rPr>
                <w:rFonts w:ascii="Arial" w:hAnsi="Arial" w:cs="Arial"/>
                <w:bCs/>
                <w:sz w:val="20"/>
                <w:szCs w:val="20"/>
              </w:rPr>
              <w:t xml:space="preserve">what collaborative communication </w:t>
            </w:r>
            <w:r w:rsidR="001D3F9A">
              <w:rPr>
                <w:rFonts w:ascii="Arial" w:hAnsi="Arial" w:cs="Arial"/>
                <w:bCs/>
                <w:sz w:val="20"/>
                <w:szCs w:val="20"/>
              </w:rPr>
              <w:t xml:space="preserve">is, what it looks like in practice, how common language helps communication, communication barriers, and non-verbal communication. </w:t>
            </w:r>
          </w:p>
          <w:p w14:paraId="4B85E6C1" w14:textId="77777777" w:rsidR="00724C15" w:rsidRPr="008B39C0" w:rsidRDefault="00724C15" w:rsidP="0040500C">
            <w:pPr>
              <w:spacing w:before="60" w:after="60" w:line="240" w:lineRule="auto"/>
              <w:rPr>
                <w:rFonts w:ascii="Arial" w:hAnsi="Arial" w:cs="Arial"/>
                <w:b/>
                <w:sz w:val="20"/>
                <w:szCs w:val="20"/>
              </w:rPr>
            </w:pPr>
            <w:r w:rsidRPr="008B39C0">
              <w:rPr>
                <w:rFonts w:ascii="Arial" w:hAnsi="Arial" w:cs="Arial"/>
                <w:b/>
                <w:sz w:val="20"/>
                <w:szCs w:val="20"/>
              </w:rPr>
              <w:t xml:space="preserve">Part 2: Collaborative Communication - Diagram.  </w:t>
            </w:r>
          </w:p>
          <w:p w14:paraId="0EFA1FA3" w14:textId="68E865C3" w:rsidR="008B39C0" w:rsidRPr="008B39C0" w:rsidRDefault="008B39C0" w:rsidP="0040500C">
            <w:pPr>
              <w:spacing w:before="60" w:after="60" w:line="240" w:lineRule="auto"/>
              <w:rPr>
                <w:rFonts w:ascii="Arial" w:hAnsi="Arial" w:cs="Arial"/>
                <w:b/>
                <w:sz w:val="20"/>
                <w:szCs w:val="20"/>
              </w:rPr>
            </w:pPr>
            <w:r w:rsidRPr="008B39C0">
              <w:rPr>
                <w:rFonts w:ascii="Arial" w:hAnsi="Arial" w:cs="Arial"/>
                <w:bCs/>
                <w:sz w:val="20"/>
                <w:szCs w:val="20"/>
              </w:rPr>
              <w:t xml:space="preserve">This video provides a </w:t>
            </w:r>
            <w:r w:rsidRPr="008B39C0">
              <w:rPr>
                <w:rFonts w:ascii="Arial" w:hAnsi="Arial" w:cs="Arial"/>
                <w:sz w:val="20"/>
              </w:rPr>
              <w:t xml:space="preserve">model to demonstrate </w:t>
            </w:r>
            <w:r w:rsidR="001D3F9A">
              <w:rPr>
                <w:rFonts w:ascii="Arial" w:hAnsi="Arial" w:cs="Arial"/>
                <w:sz w:val="20"/>
              </w:rPr>
              <w:t xml:space="preserve">how collaboration influences effective communication. </w:t>
            </w:r>
          </w:p>
        </w:tc>
      </w:tr>
      <w:tr w:rsidR="00724C15" w:rsidRPr="0040500C" w14:paraId="0A392B58" w14:textId="77777777" w:rsidTr="00EF71F8">
        <w:trPr>
          <w:trHeight w:val="998"/>
        </w:trPr>
        <w:tc>
          <w:tcPr>
            <w:tcW w:w="1980" w:type="dxa"/>
            <w:vMerge/>
          </w:tcPr>
          <w:p w14:paraId="235AD26C" w14:textId="77777777" w:rsidR="00724C15" w:rsidRPr="0040500C" w:rsidRDefault="00724C15" w:rsidP="0040500C">
            <w:pPr>
              <w:spacing w:before="60" w:after="60" w:line="240" w:lineRule="auto"/>
              <w:rPr>
                <w:rFonts w:ascii="Arial" w:hAnsi="Arial" w:cs="Arial"/>
                <w:b/>
                <w:sz w:val="20"/>
                <w:szCs w:val="20"/>
              </w:rPr>
            </w:pPr>
          </w:p>
        </w:tc>
        <w:tc>
          <w:tcPr>
            <w:tcW w:w="4111" w:type="dxa"/>
            <w:vMerge/>
          </w:tcPr>
          <w:p w14:paraId="6E4738B2" w14:textId="77777777" w:rsidR="00724C15" w:rsidRPr="0040500C" w:rsidRDefault="00724C15" w:rsidP="0040500C">
            <w:pPr>
              <w:pStyle w:val="Body"/>
              <w:spacing w:before="60" w:after="60" w:line="240" w:lineRule="auto"/>
              <w:rPr>
                <w:rFonts w:cs="Arial"/>
                <w:bCs/>
                <w:sz w:val="20"/>
                <w:szCs w:val="20"/>
              </w:rPr>
            </w:pPr>
          </w:p>
        </w:tc>
        <w:tc>
          <w:tcPr>
            <w:tcW w:w="4961" w:type="dxa"/>
            <w:vMerge/>
          </w:tcPr>
          <w:p w14:paraId="3D56FF19" w14:textId="77777777" w:rsidR="00724C15" w:rsidRPr="0040500C" w:rsidRDefault="00724C15" w:rsidP="0040500C">
            <w:pPr>
              <w:spacing w:before="60" w:after="60" w:line="240" w:lineRule="auto"/>
              <w:rPr>
                <w:rFonts w:ascii="Arial" w:hAnsi="Arial" w:cs="Arial"/>
                <w:b/>
                <w:sz w:val="20"/>
                <w:szCs w:val="20"/>
              </w:rPr>
            </w:pPr>
          </w:p>
        </w:tc>
        <w:tc>
          <w:tcPr>
            <w:tcW w:w="4074" w:type="dxa"/>
          </w:tcPr>
          <w:p w14:paraId="3A0181FF" w14:textId="77777777" w:rsidR="00724C15" w:rsidRPr="0040500C" w:rsidRDefault="00724C15" w:rsidP="00F818F2">
            <w:pPr>
              <w:spacing w:before="60" w:after="60" w:line="240" w:lineRule="auto"/>
              <w:rPr>
                <w:rFonts w:ascii="Arial" w:hAnsi="Arial" w:cs="Arial"/>
                <w:b/>
                <w:sz w:val="20"/>
                <w:szCs w:val="20"/>
              </w:rPr>
            </w:pPr>
            <w:r w:rsidRPr="0040500C">
              <w:rPr>
                <w:rFonts w:ascii="Arial" w:hAnsi="Arial" w:cs="Arial"/>
                <w:b/>
                <w:sz w:val="20"/>
                <w:szCs w:val="20"/>
              </w:rPr>
              <w:t>eLearning Modules</w:t>
            </w:r>
          </w:p>
          <w:p w14:paraId="04BB919C" w14:textId="57106733" w:rsidR="00724C15" w:rsidRPr="0040500C" w:rsidRDefault="00724C15" w:rsidP="00F818F2">
            <w:pPr>
              <w:pStyle w:val="Body"/>
              <w:spacing w:before="60" w:after="60" w:line="240" w:lineRule="auto"/>
              <w:rPr>
                <w:rFonts w:cs="Arial"/>
                <w:b/>
                <w:bCs/>
                <w:sz w:val="20"/>
                <w:szCs w:val="20"/>
              </w:rPr>
            </w:pPr>
            <w:r w:rsidRPr="0040500C">
              <w:rPr>
                <w:rFonts w:cs="Arial"/>
                <w:b/>
                <w:bCs/>
                <w:sz w:val="20"/>
                <w:szCs w:val="20"/>
              </w:rPr>
              <w:t xml:space="preserve">Pathway 1: </w:t>
            </w:r>
            <w:r w:rsidRPr="008C29F7">
              <w:rPr>
                <w:rFonts w:cs="Arial"/>
                <w:sz w:val="20"/>
                <w:szCs w:val="20"/>
              </w:rPr>
              <w:t>learning Unit 5 - Advocacy</w:t>
            </w:r>
            <w:r w:rsidRPr="0040500C">
              <w:rPr>
                <w:rFonts w:cs="Arial"/>
                <w:b/>
                <w:bCs/>
                <w:sz w:val="20"/>
                <w:szCs w:val="20"/>
              </w:rPr>
              <w:t xml:space="preserve"> </w:t>
            </w:r>
          </w:p>
          <w:p w14:paraId="2ACDB47D" w14:textId="4E7DB9F8" w:rsidR="00724C15" w:rsidRPr="0040500C" w:rsidRDefault="00724C15" w:rsidP="00F818F2">
            <w:pPr>
              <w:pStyle w:val="Body"/>
              <w:spacing w:before="60" w:after="60" w:line="240" w:lineRule="auto"/>
              <w:rPr>
                <w:rFonts w:cs="Arial"/>
                <w:b/>
                <w:bCs/>
                <w:sz w:val="20"/>
                <w:szCs w:val="20"/>
              </w:rPr>
            </w:pPr>
            <w:r w:rsidRPr="0040500C">
              <w:rPr>
                <w:rFonts w:cs="Arial"/>
                <w:b/>
                <w:bCs/>
                <w:sz w:val="20"/>
                <w:szCs w:val="20"/>
              </w:rPr>
              <w:t xml:space="preserve">Pathway 1: </w:t>
            </w:r>
            <w:r w:rsidRPr="008C29F7">
              <w:rPr>
                <w:rFonts w:cs="Arial"/>
                <w:sz w:val="20"/>
                <w:szCs w:val="20"/>
              </w:rPr>
              <w:t>Learning Unit 10 -Promoting Recovery and Hope</w:t>
            </w:r>
          </w:p>
          <w:p w14:paraId="3091D655" w14:textId="4BD19111" w:rsidR="00724C15" w:rsidRPr="0040500C" w:rsidRDefault="00724C15" w:rsidP="00F818F2">
            <w:pPr>
              <w:pStyle w:val="Body"/>
              <w:spacing w:before="60" w:after="60" w:line="240" w:lineRule="auto"/>
              <w:rPr>
                <w:rFonts w:cs="Arial"/>
                <w:b/>
                <w:bCs/>
                <w:sz w:val="20"/>
                <w:szCs w:val="20"/>
              </w:rPr>
            </w:pPr>
            <w:r w:rsidRPr="0040500C">
              <w:rPr>
                <w:rFonts w:cs="Arial"/>
                <w:b/>
                <w:bCs/>
                <w:sz w:val="20"/>
                <w:szCs w:val="20"/>
              </w:rPr>
              <w:t xml:space="preserve">Pathway 2: </w:t>
            </w:r>
            <w:r w:rsidRPr="008C29F7">
              <w:rPr>
                <w:rFonts w:cs="Arial"/>
                <w:sz w:val="20"/>
                <w:szCs w:val="20"/>
              </w:rPr>
              <w:t>Learning Unit 9</w:t>
            </w:r>
            <w:r w:rsidR="00CC0577" w:rsidRPr="008C29F7">
              <w:rPr>
                <w:rFonts w:cs="Arial"/>
                <w:sz w:val="20"/>
                <w:szCs w:val="20"/>
              </w:rPr>
              <w:t xml:space="preserve"> </w:t>
            </w:r>
            <w:r w:rsidRPr="008C29F7">
              <w:rPr>
                <w:rFonts w:cs="Arial"/>
                <w:sz w:val="20"/>
                <w:szCs w:val="20"/>
              </w:rPr>
              <w:t>- Diverse Populations</w:t>
            </w:r>
          </w:p>
          <w:p w14:paraId="4A26ED9F" w14:textId="726BCEDD" w:rsidR="00F818F2" w:rsidRDefault="00973AFF" w:rsidP="00F818F2">
            <w:pPr>
              <w:pStyle w:val="Body"/>
              <w:spacing w:before="60" w:after="60" w:line="240" w:lineRule="auto"/>
              <w:rPr>
                <w:rFonts w:cs="Arial"/>
                <w:b/>
                <w:bCs/>
                <w:sz w:val="20"/>
                <w:szCs w:val="20"/>
              </w:rPr>
            </w:pPr>
            <w:r w:rsidRPr="0040500C">
              <w:rPr>
                <w:rFonts w:cs="Arial"/>
                <w:b/>
                <w:sz w:val="20"/>
                <w:szCs w:val="20"/>
              </w:rPr>
              <w:t xml:space="preserve">Pathway 1: </w:t>
            </w:r>
            <w:r w:rsidR="00CC0577" w:rsidRPr="008C29F7">
              <w:rPr>
                <w:rFonts w:cs="Arial"/>
                <w:bCs/>
                <w:sz w:val="20"/>
                <w:szCs w:val="20"/>
              </w:rPr>
              <w:t>Learning</w:t>
            </w:r>
            <w:r w:rsidRPr="008C29F7">
              <w:rPr>
                <w:rFonts w:cs="Arial"/>
                <w:bCs/>
                <w:sz w:val="20"/>
                <w:szCs w:val="20"/>
              </w:rPr>
              <w:t xml:space="preserve"> unit  9 </w:t>
            </w:r>
            <w:r w:rsidR="003444C7" w:rsidRPr="008C29F7">
              <w:rPr>
                <w:rFonts w:cs="Arial"/>
                <w:bCs/>
                <w:sz w:val="20"/>
                <w:szCs w:val="20"/>
              </w:rPr>
              <w:t>-</w:t>
            </w:r>
            <w:r w:rsidRPr="008C29F7">
              <w:rPr>
                <w:rFonts w:cs="Arial"/>
                <w:bCs/>
                <w:sz w:val="20"/>
                <w:szCs w:val="20"/>
              </w:rPr>
              <w:t>Developing Professionally with Others</w:t>
            </w:r>
            <w:r w:rsidRPr="0040500C">
              <w:rPr>
                <w:rFonts w:cs="Arial"/>
                <w:b/>
                <w:sz w:val="20"/>
                <w:szCs w:val="20"/>
              </w:rPr>
              <w:t xml:space="preserve"> </w:t>
            </w:r>
          </w:p>
          <w:p w14:paraId="4D85346D" w14:textId="3C6357AA" w:rsidR="00724C15" w:rsidRPr="0040500C" w:rsidRDefault="00973AFF" w:rsidP="00F818F2">
            <w:pPr>
              <w:pStyle w:val="Body"/>
              <w:spacing w:before="60" w:after="60" w:line="240" w:lineRule="auto"/>
              <w:rPr>
                <w:rFonts w:cs="Arial"/>
                <w:b/>
                <w:sz w:val="20"/>
                <w:szCs w:val="20"/>
              </w:rPr>
            </w:pPr>
            <w:r w:rsidRPr="0040500C">
              <w:rPr>
                <w:rFonts w:cs="Arial"/>
                <w:b/>
                <w:bCs/>
                <w:sz w:val="20"/>
                <w:szCs w:val="20"/>
              </w:rPr>
              <w:t xml:space="preserve">Undertake Clinical Handover: Think, Talk and Write ISBAR (39831743) </w:t>
            </w:r>
          </w:p>
        </w:tc>
      </w:tr>
      <w:tr w:rsidR="00724C15" w:rsidRPr="0040500C" w14:paraId="66434CBD" w14:textId="77777777" w:rsidTr="00EF71F8">
        <w:trPr>
          <w:trHeight w:val="998"/>
        </w:trPr>
        <w:tc>
          <w:tcPr>
            <w:tcW w:w="1980" w:type="dxa"/>
            <w:vMerge/>
          </w:tcPr>
          <w:p w14:paraId="4090258A" w14:textId="77777777" w:rsidR="00724C15" w:rsidRPr="0040500C" w:rsidRDefault="00724C15" w:rsidP="0040500C">
            <w:pPr>
              <w:spacing w:before="60" w:after="60" w:line="240" w:lineRule="auto"/>
              <w:rPr>
                <w:rFonts w:ascii="Arial" w:hAnsi="Arial" w:cs="Arial"/>
                <w:b/>
                <w:sz w:val="20"/>
                <w:szCs w:val="20"/>
              </w:rPr>
            </w:pPr>
          </w:p>
        </w:tc>
        <w:tc>
          <w:tcPr>
            <w:tcW w:w="4111" w:type="dxa"/>
            <w:vMerge/>
          </w:tcPr>
          <w:p w14:paraId="74FCF1C7" w14:textId="77777777" w:rsidR="00724C15" w:rsidRPr="0040500C" w:rsidRDefault="00724C15" w:rsidP="0040500C">
            <w:pPr>
              <w:pStyle w:val="Body"/>
              <w:spacing w:before="60" w:after="60" w:line="240" w:lineRule="auto"/>
              <w:rPr>
                <w:rFonts w:cs="Arial"/>
                <w:bCs/>
                <w:sz w:val="20"/>
                <w:szCs w:val="20"/>
              </w:rPr>
            </w:pPr>
          </w:p>
        </w:tc>
        <w:tc>
          <w:tcPr>
            <w:tcW w:w="4961" w:type="dxa"/>
            <w:vMerge/>
          </w:tcPr>
          <w:p w14:paraId="26D4468C" w14:textId="77777777" w:rsidR="00724C15" w:rsidRPr="0040500C" w:rsidRDefault="00724C15" w:rsidP="0040500C">
            <w:pPr>
              <w:spacing w:before="60" w:after="60" w:line="240" w:lineRule="auto"/>
              <w:rPr>
                <w:rFonts w:ascii="Arial" w:hAnsi="Arial" w:cs="Arial"/>
                <w:b/>
                <w:sz w:val="20"/>
                <w:szCs w:val="20"/>
              </w:rPr>
            </w:pPr>
          </w:p>
        </w:tc>
        <w:tc>
          <w:tcPr>
            <w:tcW w:w="4074" w:type="dxa"/>
          </w:tcPr>
          <w:p w14:paraId="2144C241" w14:textId="7908CE0F" w:rsidR="0078167C" w:rsidRPr="0040500C" w:rsidRDefault="00724C15" w:rsidP="0040500C">
            <w:pPr>
              <w:spacing w:before="60" w:after="60" w:line="240" w:lineRule="auto"/>
              <w:rPr>
                <w:rFonts w:ascii="Arial" w:hAnsi="Arial" w:cs="Arial"/>
                <w:sz w:val="20"/>
                <w:szCs w:val="20"/>
              </w:rPr>
            </w:pPr>
            <w:r w:rsidRPr="0040500C">
              <w:rPr>
                <w:rFonts w:ascii="Arial" w:hAnsi="Arial" w:cs="Arial"/>
                <w:b/>
                <w:bCs/>
                <w:sz w:val="20"/>
                <w:szCs w:val="20"/>
              </w:rPr>
              <w:t>Read:</w:t>
            </w:r>
            <w:r w:rsidRPr="0040500C">
              <w:rPr>
                <w:rFonts w:ascii="Arial" w:hAnsi="Arial" w:cs="Arial"/>
                <w:sz w:val="20"/>
                <w:szCs w:val="20"/>
              </w:rPr>
              <w:t xml:space="preserve"> </w:t>
            </w:r>
            <w:r w:rsidRPr="0040500C">
              <w:rPr>
                <w:rFonts w:ascii="Arial" w:eastAsia="Times New Roman" w:hAnsi="Arial" w:cs="Arial"/>
                <w:b/>
                <w:iCs/>
                <w:kern w:val="36"/>
                <w:sz w:val="20"/>
                <w:szCs w:val="20"/>
                <w:lang w:val="en" w:eastAsia="en-AU"/>
              </w:rPr>
              <w:t>Collaboration as a process and an outcome:</w:t>
            </w:r>
            <w:r w:rsidRPr="0040500C">
              <w:rPr>
                <w:rFonts w:ascii="Arial" w:eastAsia="Times New Roman" w:hAnsi="Arial" w:cs="Arial"/>
                <w:bCs/>
                <w:iCs/>
                <w:kern w:val="36"/>
                <w:sz w:val="20"/>
                <w:szCs w:val="20"/>
                <w:lang w:val="en" w:eastAsia="en-AU"/>
              </w:rPr>
              <w:t xml:space="preserve"> Consumer experiences of collaborating with nurses in care planning in an acute inpatient mental health unit (2018., Reid, Escott and Isobel) </w:t>
            </w:r>
            <w:r w:rsidR="00DB0110" w:rsidRPr="0040500C">
              <w:rPr>
                <w:rFonts w:ascii="Arial" w:hAnsi="Arial" w:cs="Arial"/>
                <w:iCs/>
                <w:sz w:val="20"/>
                <w:szCs w:val="20"/>
              </w:rPr>
              <w:t>.</w:t>
            </w:r>
          </w:p>
          <w:p w14:paraId="61D6155A" w14:textId="6CFE0578" w:rsidR="00DB0110" w:rsidRPr="0040500C" w:rsidRDefault="00AD3F17" w:rsidP="0040500C">
            <w:pPr>
              <w:spacing w:before="60" w:after="60" w:line="240" w:lineRule="auto"/>
              <w:rPr>
                <w:rFonts w:ascii="Arial" w:hAnsi="Arial" w:cs="Arial"/>
                <w:sz w:val="20"/>
                <w:szCs w:val="20"/>
              </w:rPr>
            </w:pPr>
            <w:hyperlink r:id="rId10" w:history="1">
              <w:r w:rsidR="00DB0110" w:rsidRPr="0040500C">
                <w:rPr>
                  <w:rStyle w:val="Hyperlink"/>
                  <w:rFonts w:cs="Arial"/>
                  <w:sz w:val="20"/>
                  <w:szCs w:val="20"/>
                  <w:lang w:val="en"/>
                </w:rPr>
                <w:t>https://doi.org/10.1111/inm.12463</w:t>
              </w:r>
            </w:hyperlink>
          </w:p>
          <w:p w14:paraId="38A32806" w14:textId="05E72656" w:rsidR="00724C15" w:rsidRPr="0040500C" w:rsidRDefault="0078167C" w:rsidP="0040500C">
            <w:pPr>
              <w:spacing w:before="60" w:after="60" w:line="240" w:lineRule="auto"/>
              <w:rPr>
                <w:rFonts w:ascii="Arial" w:hAnsi="Arial" w:cs="Arial"/>
                <w:color w:val="0000FF"/>
                <w:sz w:val="20"/>
                <w:szCs w:val="20"/>
                <w:u w:val="single"/>
                <w:lang w:val="en"/>
              </w:rPr>
            </w:pPr>
            <w:r w:rsidRPr="0040500C">
              <w:rPr>
                <w:rFonts w:ascii="Arial" w:hAnsi="Arial" w:cs="Arial"/>
                <w:b/>
                <w:bCs/>
                <w:sz w:val="20"/>
                <w:szCs w:val="20"/>
              </w:rPr>
              <w:lastRenderedPageBreak/>
              <w:t>Read:</w:t>
            </w:r>
            <w:r w:rsidRPr="0040500C">
              <w:rPr>
                <w:rFonts w:ascii="Arial" w:hAnsi="Arial" w:cs="Arial"/>
                <w:sz w:val="20"/>
                <w:szCs w:val="20"/>
              </w:rPr>
              <w:t xml:space="preserve"> </w:t>
            </w:r>
            <w:r w:rsidRPr="0040500C">
              <w:rPr>
                <w:rFonts w:ascii="Arial" w:hAnsi="Arial" w:cs="Arial"/>
                <w:b/>
                <w:bCs/>
                <w:sz w:val="20"/>
                <w:szCs w:val="20"/>
              </w:rPr>
              <w:t>What should be included in collaborative care plans?</w:t>
            </w:r>
            <w:r w:rsidR="00DB0110" w:rsidRPr="0040500C">
              <w:rPr>
                <w:rFonts w:ascii="Arial" w:hAnsi="Arial" w:cs="Arial"/>
                <w:b/>
                <w:bCs/>
                <w:sz w:val="20"/>
                <w:szCs w:val="20"/>
              </w:rPr>
              <w:t xml:space="preserve"> </w:t>
            </w:r>
            <w:hyperlink r:id="rId11" w:history="1">
              <w:r w:rsidR="00DB0110" w:rsidRPr="0040500C">
                <w:rPr>
                  <w:rStyle w:val="Hyperlink"/>
                  <w:rFonts w:cs="Arial"/>
                  <w:sz w:val="20"/>
                  <w:szCs w:val="20"/>
                </w:rPr>
                <w:t>https://aci.health.nsw.gov.au/__data/assets/pdf_file/0012/502221/inclusions-collaborative-care-plans2.pdf</w:t>
              </w:r>
            </w:hyperlink>
          </w:p>
        </w:tc>
      </w:tr>
      <w:tr w:rsidR="00884671" w:rsidRPr="0040500C" w14:paraId="6E89BB48" w14:textId="77777777" w:rsidTr="00EF71F8">
        <w:trPr>
          <w:trHeight w:val="1617"/>
        </w:trPr>
        <w:tc>
          <w:tcPr>
            <w:tcW w:w="1980" w:type="dxa"/>
            <w:vMerge w:val="restart"/>
          </w:tcPr>
          <w:p w14:paraId="0921B286" w14:textId="67D68056" w:rsidR="00884671" w:rsidRPr="0040500C" w:rsidRDefault="00884671" w:rsidP="0040500C">
            <w:pPr>
              <w:spacing w:before="60" w:after="60" w:line="240" w:lineRule="auto"/>
              <w:rPr>
                <w:rFonts w:ascii="Arial" w:hAnsi="Arial" w:cs="Arial"/>
                <w:b/>
                <w:sz w:val="20"/>
                <w:szCs w:val="20"/>
              </w:rPr>
            </w:pPr>
            <w:r w:rsidRPr="0040500C">
              <w:rPr>
                <w:rFonts w:ascii="Arial" w:hAnsi="Arial" w:cs="Arial"/>
                <w:b/>
                <w:sz w:val="20"/>
                <w:szCs w:val="20"/>
              </w:rPr>
              <w:lastRenderedPageBreak/>
              <w:t>3.2 Collaborating with Persons with Lived Experience</w:t>
            </w:r>
          </w:p>
        </w:tc>
        <w:tc>
          <w:tcPr>
            <w:tcW w:w="4111" w:type="dxa"/>
            <w:vMerge w:val="restart"/>
          </w:tcPr>
          <w:p w14:paraId="2B065B34" w14:textId="3563560F" w:rsidR="00884671" w:rsidRPr="0040500C" w:rsidRDefault="00884671" w:rsidP="0040500C">
            <w:pPr>
              <w:pStyle w:val="Body"/>
              <w:spacing w:before="60" w:after="60" w:line="240" w:lineRule="auto"/>
              <w:rPr>
                <w:rFonts w:cs="Arial"/>
                <w:bCs/>
                <w:sz w:val="20"/>
                <w:szCs w:val="20"/>
              </w:rPr>
            </w:pPr>
            <w:r w:rsidRPr="0040500C">
              <w:rPr>
                <w:rFonts w:cs="Arial"/>
                <w:bCs/>
                <w:sz w:val="20"/>
                <w:szCs w:val="20"/>
              </w:rPr>
              <w:t>The</w:t>
            </w:r>
            <w:r w:rsidRPr="0040500C">
              <w:rPr>
                <w:rFonts w:cs="Arial"/>
                <w:b/>
                <w:sz w:val="20"/>
                <w:szCs w:val="20"/>
              </w:rPr>
              <w:t xml:space="preserve"> </w:t>
            </w:r>
            <w:r w:rsidRPr="0040500C">
              <w:rPr>
                <w:rFonts w:cs="Arial"/>
                <w:bCs/>
                <w:sz w:val="20"/>
                <w:szCs w:val="20"/>
              </w:rPr>
              <w:t xml:space="preserve">Collaborating with Persons with Lived Experience learning unit is intended to support you to explore ways to involve the person experiencing mental ill health in making decisions about their care. </w:t>
            </w:r>
          </w:p>
          <w:p w14:paraId="2DE5AC50" w14:textId="77777777" w:rsidR="00884671" w:rsidRPr="0040500C" w:rsidRDefault="00884671" w:rsidP="0040500C">
            <w:pPr>
              <w:pStyle w:val="Body"/>
              <w:spacing w:before="60" w:after="60" w:line="240" w:lineRule="auto"/>
              <w:rPr>
                <w:rFonts w:cs="Arial"/>
                <w:sz w:val="20"/>
                <w:szCs w:val="20"/>
              </w:rPr>
            </w:pPr>
          </w:p>
          <w:p w14:paraId="5F104B68" w14:textId="77777777" w:rsidR="00884671" w:rsidRPr="0040500C" w:rsidRDefault="00884671" w:rsidP="0040500C">
            <w:pPr>
              <w:pStyle w:val="Body"/>
              <w:spacing w:before="60" w:after="60" w:line="240" w:lineRule="auto"/>
              <w:rPr>
                <w:rFonts w:cs="Arial"/>
                <w:bCs/>
                <w:sz w:val="20"/>
                <w:szCs w:val="20"/>
              </w:rPr>
            </w:pPr>
            <w:r w:rsidRPr="0040500C">
              <w:rPr>
                <w:rFonts w:cs="Arial"/>
                <w:bCs/>
                <w:sz w:val="20"/>
                <w:szCs w:val="20"/>
              </w:rPr>
              <w:t>This learning unit is intended to support you to enhance your capability to consistently:</w:t>
            </w:r>
          </w:p>
          <w:p w14:paraId="0F29C687" w14:textId="77777777" w:rsidR="00884671" w:rsidRPr="0040500C" w:rsidRDefault="00884671" w:rsidP="0040500C">
            <w:pPr>
              <w:numPr>
                <w:ilvl w:val="0"/>
                <w:numId w:val="4"/>
              </w:numPr>
              <w:spacing w:before="60" w:after="60" w:line="240" w:lineRule="auto"/>
              <w:rPr>
                <w:rFonts w:ascii="Arial" w:hAnsi="Arial" w:cs="Arial"/>
                <w:sz w:val="20"/>
                <w:szCs w:val="20"/>
                <w:lang w:val="en-GB"/>
              </w:rPr>
            </w:pPr>
            <w:r w:rsidRPr="0040500C">
              <w:rPr>
                <w:rFonts w:ascii="Arial" w:hAnsi="Arial" w:cs="Arial"/>
                <w:sz w:val="20"/>
                <w:szCs w:val="20"/>
                <w:lang w:val="en-GB"/>
              </w:rPr>
              <w:t xml:space="preserve">Foster relationships that promote respect, trustworthiness, and the right of the person to self-determination and self-efficacy. </w:t>
            </w:r>
          </w:p>
          <w:p w14:paraId="548305E2" w14:textId="77777777" w:rsidR="00884671" w:rsidRPr="0040500C" w:rsidRDefault="00884671" w:rsidP="0040500C">
            <w:pPr>
              <w:numPr>
                <w:ilvl w:val="0"/>
                <w:numId w:val="4"/>
              </w:numPr>
              <w:spacing w:before="60" w:after="60" w:line="240" w:lineRule="auto"/>
              <w:rPr>
                <w:rFonts w:ascii="Arial" w:hAnsi="Arial" w:cs="Arial"/>
                <w:sz w:val="20"/>
                <w:szCs w:val="20"/>
                <w:lang w:val="en-GB"/>
              </w:rPr>
            </w:pPr>
            <w:r w:rsidRPr="0040500C">
              <w:rPr>
                <w:rFonts w:ascii="Arial" w:hAnsi="Arial" w:cs="Arial"/>
                <w:sz w:val="20"/>
                <w:szCs w:val="20"/>
                <w:lang w:val="en-GB"/>
              </w:rPr>
              <w:t>Promote and facilitate the person’s involvement as a key partner in care.</w:t>
            </w:r>
          </w:p>
          <w:p w14:paraId="6CCA7FCA" w14:textId="4185886B" w:rsidR="00884671" w:rsidRPr="0040500C" w:rsidRDefault="00884671" w:rsidP="0040500C">
            <w:pPr>
              <w:numPr>
                <w:ilvl w:val="0"/>
                <w:numId w:val="4"/>
              </w:numPr>
              <w:spacing w:before="60" w:after="60" w:line="240" w:lineRule="auto"/>
              <w:rPr>
                <w:rFonts w:ascii="Arial" w:hAnsi="Arial" w:cs="Arial"/>
                <w:sz w:val="20"/>
                <w:szCs w:val="20"/>
                <w:lang w:val="en-GB"/>
              </w:rPr>
            </w:pPr>
            <w:r w:rsidRPr="0040500C">
              <w:rPr>
                <w:rFonts w:ascii="Arial" w:hAnsi="Arial" w:cs="Arial"/>
                <w:sz w:val="20"/>
                <w:szCs w:val="20"/>
                <w:lang w:val="en-GB"/>
              </w:rPr>
              <w:t>Recognise and value the person’s right to make decisions and choices about their life and that contribute to optimising their health and well-being.</w:t>
            </w:r>
          </w:p>
        </w:tc>
        <w:tc>
          <w:tcPr>
            <w:tcW w:w="4961" w:type="dxa"/>
            <w:vMerge w:val="restart"/>
          </w:tcPr>
          <w:p w14:paraId="2F8ECD64" w14:textId="77777777" w:rsidR="00884671" w:rsidRPr="0040500C" w:rsidRDefault="00884671" w:rsidP="0040500C">
            <w:pPr>
              <w:pStyle w:val="Body"/>
              <w:spacing w:before="60" w:after="60" w:line="240" w:lineRule="auto"/>
              <w:rPr>
                <w:rFonts w:cs="Arial"/>
                <w:b/>
                <w:bCs/>
                <w:sz w:val="20"/>
                <w:szCs w:val="20"/>
              </w:rPr>
            </w:pPr>
            <w:bookmarkStart w:id="0" w:name="_Toc71633012"/>
            <w:r w:rsidRPr="0040500C">
              <w:rPr>
                <w:rFonts w:cs="Arial"/>
                <w:b/>
                <w:bCs/>
                <w:sz w:val="20"/>
                <w:szCs w:val="20"/>
              </w:rPr>
              <w:t xml:space="preserve">Activity A:  </w:t>
            </w:r>
            <w:bookmarkEnd w:id="0"/>
            <w:r w:rsidRPr="0040500C">
              <w:rPr>
                <w:rFonts w:cs="Arial"/>
                <w:sz w:val="20"/>
                <w:szCs w:val="20"/>
              </w:rPr>
              <w:t xml:space="preserve"> Decision making and collaboration</w:t>
            </w:r>
          </w:p>
          <w:p w14:paraId="146A3638" w14:textId="77777777" w:rsidR="00884671" w:rsidRPr="0040500C" w:rsidRDefault="00884671" w:rsidP="0040500C">
            <w:pPr>
              <w:pStyle w:val="Body"/>
              <w:spacing w:before="60" w:after="60" w:line="240" w:lineRule="auto"/>
              <w:rPr>
                <w:rFonts w:cs="Arial"/>
                <w:bCs/>
                <w:sz w:val="20"/>
                <w:szCs w:val="20"/>
              </w:rPr>
            </w:pPr>
            <w:r w:rsidRPr="0040500C">
              <w:rPr>
                <w:rFonts w:cs="Arial"/>
                <w:bCs/>
                <w:sz w:val="20"/>
                <w:szCs w:val="20"/>
              </w:rPr>
              <w:t>This activity is intended to support you to:</w:t>
            </w:r>
          </w:p>
          <w:p w14:paraId="51830A5C" w14:textId="77777777" w:rsidR="00884671" w:rsidRPr="0040500C" w:rsidRDefault="00884671" w:rsidP="0040500C">
            <w:pPr>
              <w:pStyle w:val="ListParagraph"/>
              <w:numPr>
                <w:ilvl w:val="0"/>
                <w:numId w:val="6"/>
              </w:numPr>
              <w:spacing w:before="60" w:after="60"/>
              <w:contextualSpacing/>
              <w:rPr>
                <w:rFonts w:ascii="Arial" w:hAnsi="Arial" w:cs="Arial"/>
                <w:sz w:val="20"/>
                <w:szCs w:val="20"/>
              </w:rPr>
            </w:pPr>
            <w:r w:rsidRPr="0040500C">
              <w:rPr>
                <w:rFonts w:ascii="Arial" w:hAnsi="Arial" w:cs="Arial"/>
                <w:sz w:val="20"/>
                <w:szCs w:val="20"/>
              </w:rPr>
              <w:t>Support the person experiencing mental ill health to partner all aspects of care.</w:t>
            </w:r>
          </w:p>
          <w:p w14:paraId="2B315E4A" w14:textId="77777777" w:rsidR="00884671" w:rsidRPr="0040500C" w:rsidRDefault="00884671" w:rsidP="0040500C">
            <w:pPr>
              <w:pStyle w:val="ListParagraph"/>
              <w:numPr>
                <w:ilvl w:val="0"/>
                <w:numId w:val="6"/>
              </w:numPr>
              <w:spacing w:before="60" w:after="60"/>
              <w:contextualSpacing/>
              <w:rPr>
                <w:rFonts w:ascii="Arial" w:hAnsi="Arial" w:cs="Arial"/>
                <w:sz w:val="20"/>
                <w:szCs w:val="20"/>
              </w:rPr>
            </w:pPr>
            <w:r w:rsidRPr="0040500C">
              <w:rPr>
                <w:rFonts w:ascii="Arial" w:hAnsi="Arial" w:cs="Arial"/>
                <w:sz w:val="20"/>
                <w:szCs w:val="20"/>
              </w:rPr>
              <w:t>Increase your understanding of the rights and responsibilities of a person experiencing mental ill health.</w:t>
            </w:r>
          </w:p>
          <w:p w14:paraId="1FFB01D2" w14:textId="6A832434" w:rsidR="00884671" w:rsidRPr="0040500C" w:rsidRDefault="00884671" w:rsidP="0040500C">
            <w:pPr>
              <w:pStyle w:val="ListParagraph"/>
              <w:numPr>
                <w:ilvl w:val="0"/>
                <w:numId w:val="6"/>
              </w:numPr>
              <w:spacing w:before="60" w:after="60"/>
              <w:contextualSpacing/>
              <w:rPr>
                <w:rFonts w:ascii="Arial" w:hAnsi="Arial" w:cs="Arial"/>
                <w:sz w:val="20"/>
                <w:szCs w:val="20"/>
              </w:rPr>
            </w:pPr>
            <w:r w:rsidRPr="0040500C">
              <w:rPr>
                <w:rFonts w:ascii="Arial" w:hAnsi="Arial" w:cs="Arial"/>
                <w:sz w:val="20"/>
                <w:szCs w:val="20"/>
              </w:rPr>
              <w:t>Provide people experiencing mental ill health</w:t>
            </w:r>
            <w:r w:rsidRPr="0040500C" w:rsidDel="00116F6B">
              <w:rPr>
                <w:rFonts w:ascii="Arial" w:hAnsi="Arial" w:cs="Arial"/>
                <w:sz w:val="20"/>
                <w:szCs w:val="20"/>
              </w:rPr>
              <w:t xml:space="preserve"> </w:t>
            </w:r>
            <w:r w:rsidRPr="0040500C">
              <w:rPr>
                <w:rFonts w:ascii="Arial" w:hAnsi="Arial" w:cs="Arial"/>
                <w:sz w:val="20"/>
                <w:szCs w:val="20"/>
              </w:rPr>
              <w:t xml:space="preserve">with real choices regarding  </w:t>
            </w:r>
          </w:p>
          <w:p w14:paraId="7B818CF5" w14:textId="77777777" w:rsidR="00884671" w:rsidRPr="0040500C" w:rsidRDefault="00884671" w:rsidP="0040500C">
            <w:pPr>
              <w:pStyle w:val="ListParagraph"/>
              <w:numPr>
                <w:ilvl w:val="0"/>
                <w:numId w:val="6"/>
              </w:numPr>
              <w:spacing w:before="60" w:after="60"/>
              <w:rPr>
                <w:rFonts w:ascii="Arial" w:hAnsi="Arial" w:cs="Arial"/>
                <w:sz w:val="20"/>
                <w:szCs w:val="20"/>
              </w:rPr>
            </w:pPr>
            <w:r w:rsidRPr="0040500C">
              <w:rPr>
                <w:rFonts w:ascii="Arial" w:hAnsi="Arial" w:cs="Arial"/>
                <w:sz w:val="20"/>
                <w:szCs w:val="20"/>
              </w:rPr>
              <w:t>their treatment, lifestyle, health and wellbeing.</w:t>
            </w:r>
          </w:p>
          <w:p w14:paraId="340991A2" w14:textId="77777777" w:rsidR="00884671" w:rsidRPr="0040500C" w:rsidRDefault="00884671" w:rsidP="0040500C">
            <w:pPr>
              <w:pStyle w:val="ListParagraph"/>
              <w:numPr>
                <w:ilvl w:val="0"/>
                <w:numId w:val="6"/>
              </w:numPr>
              <w:spacing w:before="60" w:after="60"/>
              <w:contextualSpacing/>
              <w:rPr>
                <w:rFonts w:ascii="Arial" w:hAnsi="Arial" w:cs="Arial"/>
                <w:sz w:val="20"/>
                <w:szCs w:val="20"/>
              </w:rPr>
            </w:pPr>
            <w:r w:rsidRPr="0040500C">
              <w:rPr>
                <w:rFonts w:ascii="Arial" w:hAnsi="Arial" w:cs="Arial"/>
                <w:sz w:val="20"/>
                <w:szCs w:val="20"/>
              </w:rPr>
              <w:t>Establish therapeutic relationships that are based on respect and trust.</w:t>
            </w:r>
          </w:p>
          <w:p w14:paraId="6E24CCCA" w14:textId="77777777" w:rsidR="00884671" w:rsidRPr="0040500C" w:rsidRDefault="00884671" w:rsidP="0040500C">
            <w:pPr>
              <w:pStyle w:val="ListParagraph"/>
              <w:numPr>
                <w:ilvl w:val="0"/>
                <w:numId w:val="6"/>
              </w:numPr>
              <w:spacing w:before="60" w:after="60"/>
              <w:contextualSpacing/>
              <w:rPr>
                <w:rFonts w:ascii="Arial" w:hAnsi="Arial" w:cs="Arial"/>
                <w:sz w:val="20"/>
                <w:szCs w:val="20"/>
              </w:rPr>
            </w:pPr>
            <w:r w:rsidRPr="0040500C">
              <w:rPr>
                <w:rFonts w:ascii="Arial" w:hAnsi="Arial" w:cs="Arial"/>
                <w:sz w:val="20"/>
                <w:szCs w:val="20"/>
              </w:rPr>
              <w:t xml:space="preserve"> Support the person experiencing mental ill health to develop self-determination and self-efficacy. </w:t>
            </w:r>
          </w:p>
          <w:p w14:paraId="0CCDF3E6" w14:textId="77777777" w:rsidR="00884671" w:rsidRPr="0040500C" w:rsidRDefault="00884671" w:rsidP="0040500C">
            <w:pPr>
              <w:pStyle w:val="Body"/>
              <w:spacing w:before="60" w:after="60" w:line="240" w:lineRule="auto"/>
              <w:rPr>
                <w:rFonts w:cs="Arial"/>
                <w:b/>
                <w:bCs/>
                <w:sz w:val="20"/>
                <w:szCs w:val="20"/>
              </w:rPr>
            </w:pPr>
            <w:bookmarkStart w:id="1" w:name="_Toc71633013"/>
          </w:p>
          <w:p w14:paraId="44470BEB" w14:textId="057C4E21" w:rsidR="00884671" w:rsidRPr="0040500C" w:rsidRDefault="00884671" w:rsidP="0040500C">
            <w:pPr>
              <w:pStyle w:val="Body"/>
              <w:spacing w:before="60" w:after="60" w:line="240" w:lineRule="auto"/>
              <w:rPr>
                <w:rFonts w:cs="Arial"/>
                <w:b/>
                <w:bCs/>
                <w:sz w:val="20"/>
                <w:szCs w:val="20"/>
              </w:rPr>
            </w:pPr>
            <w:r w:rsidRPr="0040500C">
              <w:rPr>
                <w:rFonts w:cs="Arial"/>
                <w:b/>
                <w:bCs/>
                <w:sz w:val="20"/>
                <w:szCs w:val="20"/>
              </w:rPr>
              <w:t xml:space="preserve">Activity B: </w:t>
            </w:r>
            <w:bookmarkEnd w:id="1"/>
            <w:r w:rsidRPr="0040500C">
              <w:rPr>
                <w:rFonts w:cs="Arial"/>
                <w:sz w:val="20"/>
                <w:szCs w:val="20"/>
              </w:rPr>
              <w:t xml:space="preserve"> Care Planning with a person reluctant to engage in mental health care</w:t>
            </w:r>
          </w:p>
          <w:p w14:paraId="74A117ED" w14:textId="77777777" w:rsidR="00884671" w:rsidRPr="0040500C" w:rsidRDefault="00884671" w:rsidP="0040500C">
            <w:pPr>
              <w:pStyle w:val="Body"/>
              <w:spacing w:before="60" w:after="60" w:line="240" w:lineRule="auto"/>
              <w:rPr>
                <w:rFonts w:cs="Arial"/>
                <w:bCs/>
                <w:sz w:val="20"/>
                <w:szCs w:val="20"/>
              </w:rPr>
            </w:pPr>
            <w:r w:rsidRPr="0040500C">
              <w:rPr>
                <w:rFonts w:cs="Arial"/>
                <w:bCs/>
                <w:sz w:val="20"/>
                <w:szCs w:val="20"/>
              </w:rPr>
              <w:t>This activity is intended to support you to:</w:t>
            </w:r>
          </w:p>
          <w:p w14:paraId="2F9562AB" w14:textId="4314E336" w:rsidR="003E3524" w:rsidRPr="0040500C" w:rsidRDefault="00884671" w:rsidP="0040500C">
            <w:pPr>
              <w:numPr>
                <w:ilvl w:val="0"/>
                <w:numId w:val="1"/>
              </w:numPr>
              <w:spacing w:before="60" w:after="60" w:line="240" w:lineRule="auto"/>
              <w:ind w:left="397" w:hanging="284"/>
              <w:rPr>
                <w:rFonts w:ascii="Arial" w:hAnsi="Arial" w:cs="Arial"/>
                <w:b/>
                <w:sz w:val="20"/>
                <w:szCs w:val="20"/>
              </w:rPr>
            </w:pPr>
            <w:r w:rsidRPr="0040500C">
              <w:rPr>
                <w:rFonts w:ascii="Arial" w:hAnsi="Arial" w:cs="Arial"/>
                <w:sz w:val="20"/>
                <w:szCs w:val="20"/>
              </w:rPr>
              <w:t xml:space="preserve">Assist a person who is experiencing mental ill health to actively participate in their care and </w:t>
            </w:r>
            <w:r w:rsidRPr="0040500C">
              <w:rPr>
                <w:rFonts w:ascii="Arial" w:hAnsi="Arial" w:cs="Arial"/>
                <w:sz w:val="20"/>
                <w:szCs w:val="20"/>
              </w:rPr>
              <w:lastRenderedPageBreak/>
              <w:t>engage in decision making around their treatment.</w:t>
            </w:r>
          </w:p>
        </w:tc>
        <w:tc>
          <w:tcPr>
            <w:tcW w:w="4074" w:type="dxa"/>
          </w:tcPr>
          <w:p w14:paraId="55E0C016" w14:textId="77777777" w:rsidR="00884671" w:rsidRPr="0040500C" w:rsidRDefault="00884671" w:rsidP="0040500C">
            <w:pPr>
              <w:spacing w:before="60" w:after="60" w:line="240" w:lineRule="auto"/>
              <w:rPr>
                <w:rFonts w:ascii="Arial" w:hAnsi="Arial" w:cs="Arial"/>
                <w:b/>
                <w:sz w:val="20"/>
                <w:szCs w:val="20"/>
              </w:rPr>
            </w:pPr>
            <w:r w:rsidRPr="0040500C">
              <w:rPr>
                <w:rFonts w:ascii="Arial" w:hAnsi="Arial" w:cs="Arial"/>
                <w:b/>
                <w:sz w:val="20"/>
                <w:szCs w:val="20"/>
              </w:rPr>
              <w:lastRenderedPageBreak/>
              <w:t>Video Resources</w:t>
            </w:r>
          </w:p>
          <w:p w14:paraId="4DA78DAF" w14:textId="05776644" w:rsidR="00884671" w:rsidRPr="0040500C" w:rsidRDefault="00884671" w:rsidP="0040500C">
            <w:pPr>
              <w:spacing w:before="60" w:after="60" w:line="240" w:lineRule="auto"/>
              <w:rPr>
                <w:rFonts w:ascii="Arial" w:hAnsi="Arial" w:cs="Arial"/>
                <w:bCs/>
                <w:sz w:val="20"/>
                <w:szCs w:val="20"/>
              </w:rPr>
            </w:pPr>
            <w:bookmarkStart w:id="2" w:name="_Hlk59012770"/>
            <w:r w:rsidRPr="0040500C">
              <w:rPr>
                <w:rFonts w:ascii="Arial" w:hAnsi="Arial" w:cs="Arial"/>
                <w:b/>
                <w:sz w:val="20"/>
                <w:szCs w:val="20"/>
              </w:rPr>
              <w:t>Part 1:</w:t>
            </w:r>
            <w:r w:rsidRPr="0040500C">
              <w:rPr>
                <w:rFonts w:ascii="Arial" w:hAnsi="Arial" w:cs="Arial"/>
                <w:bCs/>
                <w:sz w:val="20"/>
                <w:szCs w:val="20"/>
              </w:rPr>
              <w:t xml:space="preserve"> </w:t>
            </w:r>
            <w:r w:rsidRPr="0040500C">
              <w:rPr>
                <w:rFonts w:ascii="Arial" w:hAnsi="Arial" w:cs="Arial"/>
                <w:b/>
                <w:sz w:val="20"/>
                <w:szCs w:val="20"/>
              </w:rPr>
              <w:t>Collaborating with Persons with Lived Experience - safely.</w:t>
            </w:r>
          </w:p>
          <w:p w14:paraId="27CFD81A" w14:textId="2BF20C89" w:rsidR="00EF62E2" w:rsidRDefault="00884671" w:rsidP="0040500C">
            <w:pPr>
              <w:spacing w:before="60" w:after="60" w:line="240" w:lineRule="auto"/>
              <w:rPr>
                <w:rFonts w:ascii="Arial" w:hAnsi="Arial" w:cs="Arial"/>
                <w:bCs/>
                <w:sz w:val="20"/>
                <w:szCs w:val="20"/>
              </w:rPr>
            </w:pPr>
            <w:r w:rsidRPr="0040500C">
              <w:rPr>
                <w:rFonts w:ascii="Arial" w:hAnsi="Arial" w:cs="Arial"/>
                <w:bCs/>
                <w:sz w:val="20"/>
                <w:szCs w:val="20"/>
              </w:rPr>
              <w:t>This video explores</w:t>
            </w:r>
            <w:r w:rsidR="004D070F">
              <w:rPr>
                <w:rFonts w:ascii="Arial" w:hAnsi="Arial" w:cs="Arial"/>
                <w:bCs/>
                <w:sz w:val="20"/>
                <w:szCs w:val="20"/>
              </w:rPr>
              <w:t xml:space="preserve"> safe </w:t>
            </w:r>
            <w:r w:rsidR="004D070F" w:rsidRPr="00B35658">
              <w:rPr>
                <w:rFonts w:ascii="Arial" w:hAnsi="Arial" w:cs="Arial"/>
                <w:bCs/>
                <w:sz w:val="20"/>
                <w:szCs w:val="20"/>
              </w:rPr>
              <w:t>collaboration</w:t>
            </w:r>
            <w:r w:rsidR="003E5F92">
              <w:rPr>
                <w:rFonts w:ascii="Arial" w:hAnsi="Arial" w:cs="Arial"/>
                <w:bCs/>
                <w:sz w:val="20"/>
                <w:szCs w:val="20"/>
              </w:rPr>
              <w:t>, trauma informed communication, active listening, and focusing on the needs</w:t>
            </w:r>
            <w:r w:rsidR="004D070F" w:rsidRPr="00B35658">
              <w:rPr>
                <w:rFonts w:ascii="Arial" w:hAnsi="Arial" w:cs="Arial"/>
                <w:bCs/>
                <w:sz w:val="20"/>
                <w:szCs w:val="20"/>
              </w:rPr>
              <w:t xml:space="preserve"> </w:t>
            </w:r>
            <w:r w:rsidR="003E5F92">
              <w:rPr>
                <w:rFonts w:ascii="Arial" w:hAnsi="Arial" w:cs="Arial"/>
                <w:bCs/>
                <w:sz w:val="20"/>
                <w:szCs w:val="20"/>
              </w:rPr>
              <w:t xml:space="preserve">of the </w:t>
            </w:r>
            <w:r w:rsidR="004D070F" w:rsidRPr="00B35658">
              <w:rPr>
                <w:rFonts w:ascii="Arial" w:hAnsi="Arial" w:cs="Arial"/>
                <w:bCs/>
                <w:sz w:val="20"/>
                <w:szCs w:val="20"/>
              </w:rPr>
              <w:t>person with lived experience</w:t>
            </w:r>
            <w:r w:rsidR="00B35658" w:rsidRPr="00B35658">
              <w:rPr>
                <w:rFonts w:ascii="Arial" w:hAnsi="Arial" w:cs="Arial"/>
                <w:bCs/>
                <w:sz w:val="20"/>
                <w:szCs w:val="20"/>
              </w:rPr>
              <w:t>.</w:t>
            </w:r>
          </w:p>
          <w:p w14:paraId="0EFE4E69" w14:textId="77777777" w:rsidR="0093031C" w:rsidRPr="004D070F" w:rsidRDefault="0093031C" w:rsidP="0040500C">
            <w:pPr>
              <w:spacing w:before="60" w:after="60" w:line="240" w:lineRule="auto"/>
              <w:rPr>
                <w:rFonts w:ascii="Arial" w:hAnsi="Arial" w:cs="Arial"/>
                <w:bCs/>
                <w:sz w:val="20"/>
                <w:szCs w:val="20"/>
              </w:rPr>
            </w:pPr>
          </w:p>
          <w:p w14:paraId="049E7F28" w14:textId="77777777" w:rsidR="00884671" w:rsidRPr="0040500C" w:rsidRDefault="00884671" w:rsidP="0040500C">
            <w:pPr>
              <w:spacing w:before="60" w:after="60" w:line="240" w:lineRule="auto"/>
              <w:rPr>
                <w:rFonts w:ascii="Arial" w:hAnsi="Arial" w:cs="Arial"/>
                <w:bCs/>
                <w:sz w:val="20"/>
                <w:szCs w:val="20"/>
              </w:rPr>
            </w:pPr>
            <w:r w:rsidRPr="0040500C">
              <w:rPr>
                <w:rFonts w:ascii="Arial" w:hAnsi="Arial" w:cs="Arial"/>
                <w:b/>
                <w:sz w:val="20"/>
                <w:szCs w:val="20"/>
              </w:rPr>
              <w:t>Part 2:</w:t>
            </w:r>
            <w:r w:rsidRPr="0040500C">
              <w:rPr>
                <w:rFonts w:ascii="Arial" w:hAnsi="Arial" w:cs="Arial"/>
                <w:bCs/>
                <w:sz w:val="20"/>
                <w:szCs w:val="20"/>
              </w:rPr>
              <w:t xml:space="preserve"> </w:t>
            </w:r>
            <w:r w:rsidRPr="0040500C">
              <w:rPr>
                <w:rFonts w:ascii="Arial" w:hAnsi="Arial" w:cs="Arial"/>
                <w:b/>
                <w:sz w:val="20"/>
                <w:szCs w:val="20"/>
              </w:rPr>
              <w:t>Collaborating with Persons with Lived Experience - across power imbalances.</w:t>
            </w:r>
          </w:p>
          <w:p w14:paraId="519125FF" w14:textId="19C95206" w:rsidR="00884671" w:rsidRPr="00B35658" w:rsidRDefault="00884671" w:rsidP="0040500C">
            <w:pPr>
              <w:spacing w:before="60" w:after="60" w:line="240" w:lineRule="auto"/>
              <w:rPr>
                <w:rFonts w:ascii="Arial" w:hAnsi="Arial" w:cs="Arial"/>
                <w:bCs/>
                <w:sz w:val="20"/>
                <w:szCs w:val="20"/>
              </w:rPr>
            </w:pPr>
            <w:r w:rsidRPr="00B35658">
              <w:rPr>
                <w:rFonts w:ascii="Arial" w:hAnsi="Arial" w:cs="Arial"/>
                <w:bCs/>
                <w:sz w:val="20"/>
                <w:szCs w:val="20"/>
              </w:rPr>
              <w:t>This video explores</w:t>
            </w:r>
            <w:r w:rsidR="00B35658" w:rsidRPr="00B35658">
              <w:rPr>
                <w:rFonts w:ascii="Arial" w:hAnsi="Arial" w:cs="Arial"/>
                <w:bCs/>
                <w:sz w:val="20"/>
                <w:szCs w:val="20"/>
              </w:rPr>
              <w:t xml:space="preserve"> </w:t>
            </w:r>
            <w:r w:rsidR="00F818F2">
              <w:rPr>
                <w:rFonts w:ascii="Arial" w:hAnsi="Arial" w:cs="Arial"/>
                <w:bCs/>
                <w:sz w:val="20"/>
                <w:szCs w:val="20"/>
              </w:rPr>
              <w:t xml:space="preserve">collaboration across </w:t>
            </w:r>
            <w:r w:rsidR="00B35658" w:rsidRPr="00B35658">
              <w:rPr>
                <w:rFonts w:ascii="Arial" w:hAnsi="Arial" w:cs="Arial"/>
                <w:bCs/>
                <w:sz w:val="20"/>
                <w:szCs w:val="20"/>
              </w:rPr>
              <w:t>power imbalances</w:t>
            </w:r>
            <w:r w:rsidR="00F818F2">
              <w:rPr>
                <w:rFonts w:ascii="Arial" w:hAnsi="Arial" w:cs="Arial"/>
                <w:bCs/>
                <w:sz w:val="20"/>
                <w:szCs w:val="20"/>
              </w:rPr>
              <w:t xml:space="preserve">, impacts of culture and background, and what works for the </w:t>
            </w:r>
            <w:r w:rsidR="00B35658" w:rsidRPr="00B35658">
              <w:rPr>
                <w:rFonts w:ascii="Arial" w:hAnsi="Arial" w:cs="Arial"/>
                <w:bCs/>
                <w:sz w:val="20"/>
                <w:szCs w:val="20"/>
              </w:rPr>
              <w:t>person with lived experience.</w:t>
            </w:r>
          </w:p>
          <w:p w14:paraId="0591DC76" w14:textId="4664807E" w:rsidR="00EF62E2" w:rsidRPr="0040500C" w:rsidRDefault="00884671" w:rsidP="0040500C">
            <w:pPr>
              <w:spacing w:before="60" w:after="60" w:line="240" w:lineRule="auto"/>
              <w:rPr>
                <w:rFonts w:ascii="Arial" w:hAnsi="Arial" w:cs="Arial"/>
                <w:b/>
                <w:sz w:val="20"/>
                <w:szCs w:val="20"/>
              </w:rPr>
            </w:pPr>
            <w:r w:rsidRPr="0040500C">
              <w:rPr>
                <w:rFonts w:ascii="Arial" w:hAnsi="Arial" w:cs="Arial"/>
                <w:b/>
                <w:sz w:val="20"/>
                <w:szCs w:val="20"/>
              </w:rPr>
              <w:t xml:space="preserve">           </w:t>
            </w:r>
          </w:p>
          <w:p w14:paraId="7D84DA8F" w14:textId="7D4505CB" w:rsidR="00884671" w:rsidRPr="0040500C" w:rsidRDefault="00884671" w:rsidP="0040500C">
            <w:pPr>
              <w:spacing w:before="60" w:after="60" w:line="240" w:lineRule="auto"/>
              <w:rPr>
                <w:rFonts w:ascii="Arial" w:hAnsi="Arial" w:cs="Arial"/>
                <w:bCs/>
                <w:sz w:val="20"/>
                <w:szCs w:val="20"/>
              </w:rPr>
            </w:pPr>
            <w:r w:rsidRPr="0040500C">
              <w:rPr>
                <w:rFonts w:ascii="Arial" w:hAnsi="Arial" w:cs="Arial"/>
                <w:b/>
                <w:sz w:val="20"/>
                <w:szCs w:val="20"/>
              </w:rPr>
              <w:t>Part 3</w:t>
            </w:r>
            <w:r w:rsidRPr="0040500C">
              <w:rPr>
                <w:rFonts w:ascii="Arial" w:hAnsi="Arial" w:cs="Arial"/>
                <w:bCs/>
                <w:sz w:val="20"/>
                <w:szCs w:val="20"/>
              </w:rPr>
              <w:t xml:space="preserve"> </w:t>
            </w:r>
            <w:r w:rsidRPr="0040500C">
              <w:rPr>
                <w:rFonts w:ascii="Arial" w:hAnsi="Arial" w:cs="Arial"/>
                <w:b/>
                <w:sz w:val="20"/>
                <w:szCs w:val="20"/>
              </w:rPr>
              <w:t>Collaborating with Persons with Lived Experience - in difficult/differing contexts.</w:t>
            </w:r>
          </w:p>
          <w:p w14:paraId="10F6FE62" w14:textId="6D883AE8" w:rsidR="00884671" w:rsidRPr="0040500C" w:rsidRDefault="0093031C" w:rsidP="0040500C">
            <w:pPr>
              <w:spacing w:before="60" w:after="60" w:line="240" w:lineRule="auto"/>
              <w:rPr>
                <w:rFonts w:ascii="Arial" w:hAnsi="Arial" w:cs="Arial"/>
                <w:b/>
                <w:sz w:val="20"/>
                <w:szCs w:val="20"/>
              </w:rPr>
            </w:pPr>
            <w:r w:rsidRPr="00B35658">
              <w:rPr>
                <w:rFonts w:ascii="Arial" w:hAnsi="Arial" w:cs="Arial"/>
                <w:bCs/>
                <w:sz w:val="20"/>
                <w:szCs w:val="20"/>
              </w:rPr>
              <w:t xml:space="preserve">This video explores </w:t>
            </w:r>
            <w:r w:rsidRPr="0093031C">
              <w:rPr>
                <w:rFonts w:ascii="Arial" w:hAnsi="Arial" w:cs="Arial"/>
                <w:bCs/>
                <w:sz w:val="20"/>
                <w:szCs w:val="20"/>
              </w:rPr>
              <w:t>difficult/differing contexts</w:t>
            </w:r>
            <w:r>
              <w:rPr>
                <w:rFonts w:ascii="Arial" w:hAnsi="Arial" w:cs="Arial"/>
                <w:bCs/>
                <w:sz w:val="20"/>
                <w:szCs w:val="20"/>
              </w:rPr>
              <w:t xml:space="preserve"> between clinicians and </w:t>
            </w:r>
            <w:r w:rsidRPr="00B35658">
              <w:rPr>
                <w:rFonts w:ascii="Arial" w:hAnsi="Arial" w:cs="Arial"/>
                <w:bCs/>
                <w:sz w:val="20"/>
                <w:szCs w:val="20"/>
              </w:rPr>
              <w:t>persons with lived experience</w:t>
            </w:r>
            <w:bookmarkEnd w:id="2"/>
          </w:p>
        </w:tc>
      </w:tr>
      <w:tr w:rsidR="00884671" w:rsidRPr="0040500C" w14:paraId="4A6E2BB8" w14:textId="77777777" w:rsidTr="00EF71F8">
        <w:trPr>
          <w:trHeight w:val="2694"/>
        </w:trPr>
        <w:tc>
          <w:tcPr>
            <w:tcW w:w="1980" w:type="dxa"/>
            <w:vMerge/>
          </w:tcPr>
          <w:p w14:paraId="5FE6C1C8" w14:textId="77777777" w:rsidR="00884671" w:rsidRPr="0040500C" w:rsidRDefault="00884671" w:rsidP="0040500C">
            <w:pPr>
              <w:spacing w:before="60" w:after="60" w:line="240" w:lineRule="auto"/>
              <w:rPr>
                <w:rFonts w:ascii="Arial" w:hAnsi="Arial" w:cs="Arial"/>
                <w:b/>
                <w:sz w:val="20"/>
                <w:szCs w:val="20"/>
              </w:rPr>
            </w:pPr>
          </w:p>
        </w:tc>
        <w:tc>
          <w:tcPr>
            <w:tcW w:w="4111" w:type="dxa"/>
            <w:vMerge/>
          </w:tcPr>
          <w:p w14:paraId="32A510FD" w14:textId="77777777" w:rsidR="00884671" w:rsidRPr="0040500C" w:rsidRDefault="00884671" w:rsidP="0040500C">
            <w:pPr>
              <w:pStyle w:val="Body"/>
              <w:spacing w:before="60" w:after="60" w:line="240" w:lineRule="auto"/>
              <w:rPr>
                <w:rFonts w:cs="Arial"/>
                <w:bCs/>
                <w:sz w:val="20"/>
                <w:szCs w:val="20"/>
              </w:rPr>
            </w:pPr>
          </w:p>
        </w:tc>
        <w:tc>
          <w:tcPr>
            <w:tcW w:w="4961" w:type="dxa"/>
            <w:vMerge/>
          </w:tcPr>
          <w:p w14:paraId="01899301" w14:textId="77777777" w:rsidR="00884671" w:rsidRPr="0040500C" w:rsidRDefault="00884671" w:rsidP="0040500C">
            <w:pPr>
              <w:pStyle w:val="Body"/>
              <w:spacing w:before="60" w:after="60" w:line="240" w:lineRule="auto"/>
              <w:rPr>
                <w:rFonts w:cs="Arial"/>
                <w:b/>
                <w:bCs/>
                <w:sz w:val="20"/>
                <w:szCs w:val="20"/>
              </w:rPr>
            </w:pPr>
          </w:p>
        </w:tc>
        <w:tc>
          <w:tcPr>
            <w:tcW w:w="4074" w:type="dxa"/>
          </w:tcPr>
          <w:p w14:paraId="3B68CA10" w14:textId="77777777" w:rsidR="00884671" w:rsidRPr="0040500C" w:rsidRDefault="00884671" w:rsidP="0040500C">
            <w:pPr>
              <w:spacing w:before="60" w:after="60" w:line="240" w:lineRule="auto"/>
              <w:rPr>
                <w:rFonts w:ascii="Arial" w:hAnsi="Arial" w:cs="Arial"/>
                <w:b/>
                <w:sz w:val="20"/>
                <w:szCs w:val="20"/>
              </w:rPr>
            </w:pPr>
            <w:r w:rsidRPr="0040500C">
              <w:rPr>
                <w:rFonts w:ascii="Arial" w:hAnsi="Arial" w:cs="Arial"/>
                <w:b/>
                <w:sz w:val="20"/>
                <w:szCs w:val="20"/>
              </w:rPr>
              <w:t>eLearning Modules</w:t>
            </w:r>
          </w:p>
          <w:p w14:paraId="2DFE4674" w14:textId="7E90DD9B" w:rsidR="00751675" w:rsidRPr="0040500C" w:rsidRDefault="00751675" w:rsidP="0040500C">
            <w:pPr>
              <w:pStyle w:val="Body"/>
              <w:spacing w:before="60" w:after="60" w:line="240" w:lineRule="auto"/>
              <w:rPr>
                <w:rFonts w:cs="Arial"/>
                <w:b/>
                <w:bCs/>
                <w:sz w:val="20"/>
                <w:szCs w:val="20"/>
              </w:rPr>
            </w:pPr>
            <w:r w:rsidRPr="0040500C">
              <w:rPr>
                <w:rFonts w:cs="Arial"/>
                <w:b/>
                <w:bCs/>
                <w:sz w:val="20"/>
                <w:szCs w:val="20"/>
              </w:rPr>
              <w:t xml:space="preserve">Pathway 1: </w:t>
            </w:r>
            <w:r w:rsidRPr="008C29F7">
              <w:rPr>
                <w:rFonts w:cs="Arial"/>
                <w:sz w:val="20"/>
                <w:szCs w:val="20"/>
              </w:rPr>
              <w:t>Learning Unit 3 - My Legal Responsibilities</w:t>
            </w:r>
            <w:r w:rsidRPr="0040500C" w:rsidDel="00783312">
              <w:rPr>
                <w:rFonts w:cs="Arial"/>
                <w:b/>
                <w:bCs/>
                <w:sz w:val="20"/>
                <w:szCs w:val="20"/>
              </w:rPr>
              <w:t xml:space="preserve"> </w:t>
            </w:r>
          </w:p>
          <w:p w14:paraId="258D74FB" w14:textId="77777777" w:rsidR="00884671" w:rsidRPr="0040500C" w:rsidRDefault="00884671" w:rsidP="0040500C">
            <w:pPr>
              <w:pStyle w:val="Body"/>
              <w:spacing w:before="60" w:after="60" w:line="240" w:lineRule="auto"/>
              <w:rPr>
                <w:rFonts w:cs="Arial"/>
                <w:b/>
                <w:bCs/>
                <w:sz w:val="20"/>
                <w:szCs w:val="20"/>
              </w:rPr>
            </w:pPr>
            <w:r w:rsidRPr="0040500C">
              <w:rPr>
                <w:rFonts w:cs="Arial"/>
                <w:b/>
                <w:bCs/>
                <w:sz w:val="20"/>
                <w:szCs w:val="20"/>
              </w:rPr>
              <w:t xml:space="preserve">Pathway 1: </w:t>
            </w:r>
            <w:r w:rsidRPr="008C29F7">
              <w:rPr>
                <w:rFonts w:cs="Arial"/>
                <w:sz w:val="20"/>
                <w:szCs w:val="20"/>
              </w:rPr>
              <w:t>Learning Unit 5 - Partnership &amp; Collaboration</w:t>
            </w:r>
          </w:p>
          <w:p w14:paraId="7D013B62" w14:textId="16927ABF" w:rsidR="00751675" w:rsidRPr="0040500C" w:rsidRDefault="00751675" w:rsidP="0040500C">
            <w:pPr>
              <w:pStyle w:val="Body"/>
              <w:spacing w:before="60" w:after="60" w:line="240" w:lineRule="auto"/>
              <w:rPr>
                <w:rFonts w:cs="Arial"/>
                <w:b/>
                <w:bCs/>
                <w:sz w:val="20"/>
                <w:szCs w:val="20"/>
              </w:rPr>
            </w:pPr>
            <w:r w:rsidRPr="0040500C">
              <w:rPr>
                <w:rFonts w:cs="Arial"/>
                <w:b/>
                <w:bCs/>
                <w:sz w:val="20"/>
                <w:szCs w:val="20"/>
              </w:rPr>
              <w:t xml:space="preserve">Pathway 3: </w:t>
            </w:r>
            <w:r w:rsidRPr="008C29F7">
              <w:rPr>
                <w:rFonts w:cs="Arial"/>
                <w:sz w:val="20"/>
                <w:szCs w:val="20"/>
              </w:rPr>
              <w:t>Learning Unit 7 - Planning for Care</w:t>
            </w:r>
            <w:r w:rsidRPr="0040500C" w:rsidDel="00DE2173">
              <w:rPr>
                <w:rFonts w:cs="Arial"/>
                <w:b/>
                <w:bCs/>
                <w:sz w:val="20"/>
                <w:szCs w:val="20"/>
              </w:rPr>
              <w:t xml:space="preserve"> </w:t>
            </w:r>
          </w:p>
          <w:p w14:paraId="15D93FB8" w14:textId="0C7BB98C" w:rsidR="00751675" w:rsidRPr="0040500C" w:rsidRDefault="00751675" w:rsidP="0040500C">
            <w:pPr>
              <w:pStyle w:val="Body"/>
              <w:spacing w:before="60" w:after="60" w:line="240" w:lineRule="auto"/>
              <w:rPr>
                <w:rFonts w:cs="Arial"/>
                <w:sz w:val="20"/>
                <w:szCs w:val="20"/>
              </w:rPr>
            </w:pPr>
            <w:r w:rsidRPr="0040500C">
              <w:rPr>
                <w:rFonts w:cs="Arial"/>
                <w:b/>
                <w:bCs/>
                <w:sz w:val="20"/>
                <w:szCs w:val="20"/>
              </w:rPr>
              <w:t xml:space="preserve">Pathway 1: </w:t>
            </w:r>
            <w:r w:rsidRPr="008C29F7">
              <w:rPr>
                <w:rFonts w:cs="Arial"/>
                <w:sz w:val="20"/>
                <w:szCs w:val="20"/>
              </w:rPr>
              <w:t>Learning Unit 10 - Promoting Recovery and Hope</w:t>
            </w:r>
          </w:p>
        </w:tc>
      </w:tr>
      <w:tr w:rsidR="00ED7B8A" w:rsidRPr="0040500C" w14:paraId="4870713B" w14:textId="77777777" w:rsidTr="00EF71F8">
        <w:trPr>
          <w:trHeight w:val="483"/>
        </w:trPr>
        <w:tc>
          <w:tcPr>
            <w:tcW w:w="1980" w:type="dxa"/>
            <w:vMerge w:val="restart"/>
          </w:tcPr>
          <w:p w14:paraId="02C0E693" w14:textId="002DE146" w:rsidR="00ED7B8A" w:rsidRPr="0040500C" w:rsidRDefault="00ED7B8A" w:rsidP="0040500C">
            <w:pPr>
              <w:spacing w:before="60" w:after="60" w:line="240" w:lineRule="auto"/>
              <w:rPr>
                <w:rFonts w:ascii="Arial" w:hAnsi="Arial" w:cs="Arial"/>
                <w:b/>
                <w:sz w:val="20"/>
                <w:szCs w:val="20"/>
              </w:rPr>
            </w:pPr>
            <w:r w:rsidRPr="0040500C">
              <w:rPr>
                <w:rFonts w:ascii="Arial" w:hAnsi="Arial" w:cs="Arial"/>
                <w:b/>
                <w:sz w:val="20"/>
                <w:szCs w:val="20"/>
              </w:rPr>
              <w:t>3.3 Collaborating with Carers and Famil</w:t>
            </w:r>
            <w:r w:rsidR="004453A7">
              <w:rPr>
                <w:rFonts w:ascii="Arial" w:hAnsi="Arial" w:cs="Arial"/>
                <w:b/>
                <w:sz w:val="20"/>
                <w:szCs w:val="20"/>
              </w:rPr>
              <w:t>ies</w:t>
            </w:r>
          </w:p>
        </w:tc>
        <w:tc>
          <w:tcPr>
            <w:tcW w:w="4111" w:type="dxa"/>
            <w:vMerge w:val="restart"/>
          </w:tcPr>
          <w:p w14:paraId="394A62D4" w14:textId="5DACDFC8" w:rsidR="00ED7B8A" w:rsidRPr="0040500C" w:rsidRDefault="00ED7B8A" w:rsidP="0040500C">
            <w:pPr>
              <w:pStyle w:val="Body"/>
              <w:spacing w:before="60" w:after="60" w:line="240" w:lineRule="auto"/>
              <w:rPr>
                <w:rFonts w:cs="Arial"/>
                <w:bCs/>
                <w:sz w:val="20"/>
                <w:szCs w:val="20"/>
              </w:rPr>
            </w:pPr>
            <w:r w:rsidRPr="0040500C">
              <w:rPr>
                <w:rFonts w:cs="Arial"/>
                <w:bCs/>
                <w:sz w:val="20"/>
                <w:szCs w:val="20"/>
              </w:rPr>
              <w:t>The Collaborating with Carers and Famil</w:t>
            </w:r>
            <w:r w:rsidR="004453A7">
              <w:rPr>
                <w:rFonts w:cs="Arial"/>
                <w:bCs/>
                <w:sz w:val="20"/>
                <w:szCs w:val="20"/>
              </w:rPr>
              <w:t>ies</w:t>
            </w:r>
            <w:r w:rsidRPr="0040500C">
              <w:rPr>
                <w:rFonts w:cs="Arial"/>
                <w:bCs/>
                <w:sz w:val="20"/>
                <w:szCs w:val="20"/>
              </w:rPr>
              <w:t xml:space="preserve"> learning unit is intended to support you as a mental health professional to develop and maintain a trusting collaborative relationship with families and carers. </w:t>
            </w:r>
          </w:p>
          <w:p w14:paraId="1CD48407" w14:textId="77777777" w:rsidR="00ED7B8A" w:rsidRPr="0040500C" w:rsidRDefault="00ED7B8A" w:rsidP="0040500C">
            <w:pPr>
              <w:pStyle w:val="Body"/>
              <w:spacing w:before="60" w:after="60" w:line="240" w:lineRule="auto"/>
              <w:rPr>
                <w:rFonts w:cs="Arial"/>
                <w:bCs/>
                <w:sz w:val="20"/>
                <w:szCs w:val="20"/>
              </w:rPr>
            </w:pPr>
          </w:p>
          <w:p w14:paraId="1FD9BF69" w14:textId="77777777" w:rsidR="00ED7B8A" w:rsidRPr="0040500C" w:rsidRDefault="00ED7B8A" w:rsidP="0040500C">
            <w:pPr>
              <w:pStyle w:val="Body"/>
              <w:spacing w:before="60" w:after="60" w:line="240" w:lineRule="auto"/>
              <w:rPr>
                <w:rFonts w:cs="Arial"/>
                <w:bCs/>
                <w:sz w:val="20"/>
                <w:szCs w:val="20"/>
              </w:rPr>
            </w:pPr>
            <w:r w:rsidRPr="0040500C">
              <w:rPr>
                <w:rFonts w:cs="Arial"/>
                <w:bCs/>
                <w:sz w:val="20"/>
                <w:szCs w:val="20"/>
              </w:rPr>
              <w:t>This learning unit is intended to support you to enhance your capability to consistently:</w:t>
            </w:r>
          </w:p>
          <w:p w14:paraId="18318876" w14:textId="379C3D9A" w:rsidR="00ED7B8A" w:rsidRPr="0040500C" w:rsidRDefault="00ED7B8A" w:rsidP="0040500C">
            <w:pPr>
              <w:pStyle w:val="ListParagraph"/>
              <w:numPr>
                <w:ilvl w:val="0"/>
                <w:numId w:val="10"/>
              </w:numPr>
              <w:spacing w:before="60" w:after="60"/>
              <w:rPr>
                <w:rFonts w:ascii="Arial" w:hAnsi="Arial" w:cs="Arial"/>
                <w:sz w:val="20"/>
                <w:szCs w:val="20"/>
              </w:rPr>
            </w:pPr>
            <w:r w:rsidRPr="0040500C">
              <w:rPr>
                <w:rFonts w:ascii="Arial" w:hAnsi="Arial" w:cs="Arial"/>
                <w:sz w:val="20"/>
                <w:szCs w:val="20"/>
              </w:rPr>
              <w:t xml:space="preserve">Develop interprofessional relationships that promote respect, trust, collaboration and partnership between healthcare professionals and carers/families. </w:t>
            </w:r>
          </w:p>
          <w:p w14:paraId="3D5A5218" w14:textId="5EB9B60D" w:rsidR="00ED7B8A" w:rsidRPr="0040500C" w:rsidRDefault="00ED7B8A" w:rsidP="0040500C">
            <w:pPr>
              <w:pStyle w:val="Body"/>
              <w:numPr>
                <w:ilvl w:val="0"/>
                <w:numId w:val="10"/>
              </w:numPr>
              <w:spacing w:before="60" w:after="60" w:line="240" w:lineRule="auto"/>
              <w:rPr>
                <w:rFonts w:cs="Arial"/>
                <w:bCs/>
                <w:sz w:val="20"/>
                <w:szCs w:val="20"/>
              </w:rPr>
            </w:pPr>
            <w:r w:rsidRPr="0040500C">
              <w:rPr>
                <w:rFonts w:cs="Arial"/>
                <w:sz w:val="20"/>
                <w:szCs w:val="20"/>
              </w:rPr>
              <w:t>Recognise and understand when it is appropriate to engage with family/carers and acknowledge their contribution to the recovery, health and well-being of the person with lived experience</w:t>
            </w:r>
          </w:p>
        </w:tc>
        <w:tc>
          <w:tcPr>
            <w:tcW w:w="4961" w:type="dxa"/>
            <w:vMerge w:val="restart"/>
          </w:tcPr>
          <w:p w14:paraId="6FCEDB0C" w14:textId="59DC1B18" w:rsidR="00ED7B8A" w:rsidRPr="0040500C" w:rsidRDefault="00ED7B8A" w:rsidP="0040500C">
            <w:pPr>
              <w:pStyle w:val="Body"/>
              <w:spacing w:before="60" w:after="60" w:line="240" w:lineRule="auto"/>
              <w:rPr>
                <w:rFonts w:cs="Arial"/>
                <w:bCs/>
                <w:iCs/>
                <w:sz w:val="20"/>
                <w:szCs w:val="20"/>
              </w:rPr>
            </w:pPr>
            <w:r w:rsidRPr="0040500C">
              <w:rPr>
                <w:rFonts w:cs="Arial"/>
                <w:b/>
                <w:sz w:val="20"/>
                <w:szCs w:val="20"/>
              </w:rPr>
              <w:t>Activity A</w:t>
            </w:r>
            <w:r w:rsidRPr="0040500C">
              <w:rPr>
                <w:rFonts w:cs="Arial"/>
                <w:b/>
                <w:iCs/>
                <w:sz w:val="20"/>
                <w:szCs w:val="20"/>
              </w:rPr>
              <w:t>:</w:t>
            </w:r>
            <w:r w:rsidRPr="0040500C">
              <w:rPr>
                <w:rFonts w:cs="Arial"/>
                <w:bCs/>
                <w:iCs/>
                <w:sz w:val="20"/>
                <w:szCs w:val="20"/>
              </w:rPr>
              <w:t xml:space="preserve"> Developing working Relationships with Carers/Families.</w:t>
            </w:r>
          </w:p>
          <w:p w14:paraId="6BD197DB" w14:textId="77777777" w:rsidR="00ED7B8A" w:rsidRPr="0040500C" w:rsidRDefault="00ED7B8A" w:rsidP="0040500C">
            <w:pPr>
              <w:pStyle w:val="Body"/>
              <w:spacing w:before="60" w:after="60" w:line="240" w:lineRule="auto"/>
              <w:rPr>
                <w:rFonts w:cs="Arial"/>
                <w:sz w:val="20"/>
                <w:szCs w:val="20"/>
              </w:rPr>
            </w:pPr>
            <w:r w:rsidRPr="0040500C">
              <w:rPr>
                <w:rFonts w:cs="Arial"/>
                <w:sz w:val="20"/>
                <w:szCs w:val="20"/>
              </w:rPr>
              <w:t xml:space="preserve">This activity is intended to support you to:  </w:t>
            </w:r>
          </w:p>
          <w:p w14:paraId="0C5E5B35" w14:textId="79F3CEB8" w:rsidR="00ED7B8A" w:rsidRPr="0040500C" w:rsidRDefault="00ED7B8A" w:rsidP="0040500C">
            <w:pPr>
              <w:pStyle w:val="Body"/>
              <w:numPr>
                <w:ilvl w:val="0"/>
                <w:numId w:val="11"/>
              </w:numPr>
              <w:spacing w:before="60" w:after="60" w:line="240" w:lineRule="auto"/>
              <w:rPr>
                <w:rFonts w:cs="Arial"/>
                <w:sz w:val="20"/>
                <w:szCs w:val="20"/>
              </w:rPr>
            </w:pPr>
            <w:r w:rsidRPr="0040500C">
              <w:rPr>
                <w:rFonts w:cs="Arial"/>
                <w:sz w:val="20"/>
                <w:szCs w:val="20"/>
              </w:rPr>
              <w:t xml:space="preserve">Build therapeutic relationships with families and carers. It aims to increase your awareness and provide opportunity for collaborative practice in your workplace. </w:t>
            </w:r>
          </w:p>
          <w:p w14:paraId="70A6A205" w14:textId="34D62D1E" w:rsidR="00ED7B8A" w:rsidRPr="0040500C" w:rsidRDefault="00ED7B8A" w:rsidP="0040500C">
            <w:pPr>
              <w:pStyle w:val="Body"/>
              <w:spacing w:before="60" w:after="60" w:line="240" w:lineRule="auto"/>
              <w:rPr>
                <w:rFonts w:cs="Arial"/>
                <w:sz w:val="20"/>
                <w:szCs w:val="20"/>
              </w:rPr>
            </w:pPr>
          </w:p>
          <w:p w14:paraId="7AB66455" w14:textId="7975912D" w:rsidR="00ED7B8A" w:rsidRPr="0040500C" w:rsidRDefault="00ED7B8A" w:rsidP="0040500C">
            <w:pPr>
              <w:pStyle w:val="Body"/>
              <w:spacing w:before="60" w:after="60" w:line="240" w:lineRule="auto"/>
              <w:rPr>
                <w:rFonts w:cs="Arial"/>
                <w:bCs/>
                <w:sz w:val="20"/>
                <w:szCs w:val="20"/>
              </w:rPr>
            </w:pPr>
            <w:r w:rsidRPr="0040500C">
              <w:rPr>
                <w:rFonts w:cs="Arial"/>
                <w:b/>
                <w:sz w:val="20"/>
                <w:szCs w:val="20"/>
              </w:rPr>
              <w:t>Activity B:</w:t>
            </w:r>
            <w:r w:rsidRPr="0040500C">
              <w:rPr>
                <w:rFonts w:cs="Arial"/>
                <w:bCs/>
                <w:sz w:val="20"/>
                <w:szCs w:val="20"/>
              </w:rPr>
              <w:t xml:space="preserve"> Involving Carers/Families in safety planning, care planning and wellness plan.</w:t>
            </w:r>
          </w:p>
          <w:p w14:paraId="750ED141" w14:textId="77777777" w:rsidR="00ED7B8A" w:rsidRPr="0040500C" w:rsidRDefault="00ED7B8A" w:rsidP="0040500C">
            <w:pPr>
              <w:pStyle w:val="Body"/>
              <w:spacing w:before="60" w:after="60" w:line="240" w:lineRule="auto"/>
              <w:rPr>
                <w:rFonts w:cs="Arial"/>
                <w:sz w:val="20"/>
                <w:szCs w:val="20"/>
              </w:rPr>
            </w:pPr>
            <w:r w:rsidRPr="0040500C">
              <w:rPr>
                <w:rFonts w:cs="Arial"/>
                <w:sz w:val="20"/>
                <w:szCs w:val="20"/>
              </w:rPr>
              <w:t xml:space="preserve">This activity is intended to support you to: </w:t>
            </w:r>
          </w:p>
          <w:p w14:paraId="45A96062" w14:textId="47854F5A" w:rsidR="00ED7B8A" w:rsidRPr="00F01D74" w:rsidRDefault="00ED7B8A" w:rsidP="0040500C">
            <w:pPr>
              <w:pStyle w:val="Body"/>
              <w:numPr>
                <w:ilvl w:val="0"/>
                <w:numId w:val="7"/>
              </w:numPr>
              <w:spacing w:before="60" w:after="60" w:line="240" w:lineRule="auto"/>
              <w:rPr>
                <w:rFonts w:cs="Arial"/>
                <w:b/>
                <w:sz w:val="20"/>
                <w:szCs w:val="20"/>
              </w:rPr>
            </w:pPr>
            <w:r w:rsidRPr="0040500C">
              <w:rPr>
                <w:rFonts w:cs="Arial"/>
                <w:sz w:val="20"/>
                <w:szCs w:val="20"/>
              </w:rPr>
              <w:t>Identify and acknowledge family/carer contributions recovery, health and well-being of people experiencing mental ill health</w:t>
            </w:r>
            <w:r w:rsidR="00B74F89">
              <w:rPr>
                <w:rFonts w:cs="Arial"/>
                <w:sz w:val="20"/>
                <w:szCs w:val="20"/>
              </w:rPr>
              <w:t>.</w:t>
            </w:r>
            <w:r w:rsidRPr="0040500C">
              <w:rPr>
                <w:rFonts w:cs="Arial"/>
                <w:sz w:val="20"/>
                <w:szCs w:val="20"/>
              </w:rPr>
              <w:t xml:space="preserve"> It also aims to support you to facilitate increased carer/family involvement care. </w:t>
            </w:r>
          </w:p>
          <w:p w14:paraId="4D0C4181" w14:textId="77777777" w:rsidR="00ED7B8A" w:rsidRPr="0040500C" w:rsidRDefault="00ED7B8A" w:rsidP="0040500C">
            <w:pPr>
              <w:pStyle w:val="Body"/>
              <w:spacing w:before="60" w:after="60" w:line="240" w:lineRule="auto"/>
              <w:rPr>
                <w:rFonts w:cs="Arial"/>
                <w:b/>
                <w:bCs/>
                <w:sz w:val="20"/>
                <w:szCs w:val="20"/>
              </w:rPr>
            </w:pPr>
          </w:p>
        </w:tc>
        <w:tc>
          <w:tcPr>
            <w:tcW w:w="4074" w:type="dxa"/>
          </w:tcPr>
          <w:p w14:paraId="5CE4447C" w14:textId="77777777" w:rsidR="00ED7B8A" w:rsidRPr="00801515" w:rsidRDefault="00ED7B8A" w:rsidP="0040500C">
            <w:pPr>
              <w:spacing w:before="60" w:after="60" w:line="240" w:lineRule="auto"/>
              <w:rPr>
                <w:rFonts w:ascii="Arial" w:hAnsi="Arial" w:cs="Arial"/>
                <w:b/>
                <w:sz w:val="20"/>
                <w:szCs w:val="20"/>
              </w:rPr>
            </w:pPr>
            <w:r w:rsidRPr="00801515">
              <w:rPr>
                <w:rFonts w:ascii="Arial" w:hAnsi="Arial" w:cs="Arial"/>
                <w:b/>
                <w:sz w:val="20"/>
                <w:szCs w:val="20"/>
              </w:rPr>
              <w:t>Video Resources</w:t>
            </w:r>
          </w:p>
          <w:p w14:paraId="43DB64A1" w14:textId="5ABDBFFF" w:rsidR="00ED7B8A" w:rsidRPr="00801515" w:rsidRDefault="00F01D74" w:rsidP="0040500C">
            <w:pPr>
              <w:pStyle w:val="ListParagraph"/>
              <w:spacing w:before="60" w:after="60"/>
              <w:ind w:left="0"/>
              <w:rPr>
                <w:rFonts w:ascii="Arial" w:hAnsi="Arial" w:cs="Arial"/>
                <w:b/>
                <w:bCs/>
                <w:sz w:val="20"/>
                <w:szCs w:val="20"/>
              </w:rPr>
            </w:pPr>
            <w:r w:rsidRPr="0040500C">
              <w:rPr>
                <w:rFonts w:ascii="Arial" w:hAnsi="Arial" w:cs="Arial"/>
                <w:b/>
                <w:sz w:val="20"/>
                <w:szCs w:val="20"/>
              </w:rPr>
              <w:t>Collaborating with Carers and Famil</w:t>
            </w:r>
            <w:r>
              <w:rPr>
                <w:rFonts w:ascii="Arial" w:hAnsi="Arial" w:cs="Arial"/>
                <w:b/>
                <w:sz w:val="20"/>
                <w:szCs w:val="20"/>
              </w:rPr>
              <w:t>ies</w:t>
            </w:r>
            <w:r w:rsidRPr="00801515">
              <w:rPr>
                <w:rFonts w:ascii="Arial" w:hAnsi="Arial" w:cs="Arial"/>
                <w:b/>
                <w:bCs/>
                <w:sz w:val="20"/>
                <w:szCs w:val="20"/>
              </w:rPr>
              <w:t xml:space="preserve"> </w:t>
            </w:r>
            <w:r w:rsidR="00ED7B8A" w:rsidRPr="00801515">
              <w:rPr>
                <w:rFonts w:ascii="Arial" w:hAnsi="Arial" w:cs="Arial"/>
                <w:b/>
                <w:bCs/>
                <w:sz w:val="20"/>
                <w:szCs w:val="20"/>
              </w:rPr>
              <w:t xml:space="preserve">- Triangle of care </w:t>
            </w:r>
          </w:p>
          <w:p w14:paraId="54B4EDBC" w14:textId="19BAC5E0" w:rsidR="001F2B44" w:rsidRPr="001F2B44" w:rsidRDefault="001F2B44" w:rsidP="001F2B44">
            <w:pPr>
              <w:spacing w:before="60" w:after="60" w:line="240" w:lineRule="auto"/>
              <w:rPr>
                <w:rFonts w:ascii="Arial" w:hAnsi="Arial" w:cs="Arial"/>
                <w:sz w:val="20"/>
              </w:rPr>
            </w:pPr>
            <w:r w:rsidRPr="00801515">
              <w:rPr>
                <w:rFonts w:ascii="Arial" w:hAnsi="Arial" w:cs="Arial"/>
                <w:sz w:val="20"/>
              </w:rPr>
              <w:t>Th</w:t>
            </w:r>
            <w:r w:rsidR="00801515" w:rsidRPr="00801515">
              <w:rPr>
                <w:rFonts w:ascii="Arial" w:hAnsi="Arial" w:cs="Arial"/>
                <w:sz w:val="20"/>
              </w:rPr>
              <w:t xml:space="preserve">is video explores </w:t>
            </w:r>
            <w:r w:rsidR="00B307CA" w:rsidRPr="001F2B44">
              <w:rPr>
                <w:rFonts w:ascii="Arial" w:hAnsi="Arial" w:cs="Arial"/>
                <w:sz w:val="20"/>
              </w:rPr>
              <w:t>collaborative communication</w:t>
            </w:r>
            <w:r w:rsidR="00B307CA">
              <w:rPr>
                <w:rFonts w:ascii="Arial" w:hAnsi="Arial" w:cs="Arial"/>
                <w:sz w:val="20"/>
              </w:rPr>
              <w:t xml:space="preserve"> through the</w:t>
            </w:r>
            <w:r w:rsidR="00801515" w:rsidRPr="00801515">
              <w:rPr>
                <w:rFonts w:ascii="Arial" w:hAnsi="Arial" w:cs="Arial"/>
                <w:sz w:val="20"/>
              </w:rPr>
              <w:t xml:space="preserve"> </w:t>
            </w:r>
            <w:r w:rsidRPr="001F2B44">
              <w:rPr>
                <w:rFonts w:ascii="Arial" w:hAnsi="Arial" w:cs="Arial"/>
                <w:sz w:val="20"/>
              </w:rPr>
              <w:t>Triangle of Care</w:t>
            </w:r>
            <w:r w:rsidR="00801515" w:rsidRPr="00801515">
              <w:rPr>
                <w:rFonts w:ascii="Arial" w:hAnsi="Arial" w:cs="Arial"/>
                <w:sz w:val="20"/>
              </w:rPr>
              <w:t xml:space="preserve"> model, </w:t>
            </w:r>
            <w:r w:rsidRPr="001F2B44">
              <w:rPr>
                <w:rFonts w:ascii="Arial" w:hAnsi="Arial" w:cs="Arial"/>
                <w:sz w:val="20"/>
              </w:rPr>
              <w:t xml:space="preserve">with </w:t>
            </w:r>
            <w:r w:rsidR="00801515" w:rsidRPr="00801515">
              <w:rPr>
                <w:rFonts w:ascii="Arial" w:hAnsi="Arial" w:cs="Arial"/>
                <w:bCs/>
                <w:sz w:val="20"/>
                <w:szCs w:val="20"/>
              </w:rPr>
              <w:t>carers/families of people with lived experience.</w:t>
            </w:r>
          </w:p>
          <w:p w14:paraId="76D55C90" w14:textId="77777777" w:rsidR="001F2B44" w:rsidRPr="0040500C" w:rsidRDefault="001F2B44" w:rsidP="0040500C">
            <w:pPr>
              <w:pStyle w:val="ListParagraph"/>
              <w:spacing w:before="60" w:after="60"/>
              <w:ind w:left="0"/>
              <w:rPr>
                <w:rFonts w:ascii="Arial" w:hAnsi="Arial" w:cs="Arial"/>
                <w:b/>
                <w:bCs/>
                <w:sz w:val="20"/>
                <w:szCs w:val="20"/>
              </w:rPr>
            </w:pPr>
          </w:p>
          <w:p w14:paraId="52B04E8D" w14:textId="7A9BF513" w:rsidR="00ED7B8A" w:rsidRPr="0040500C" w:rsidRDefault="00ED7B8A" w:rsidP="0040500C">
            <w:pPr>
              <w:spacing w:before="60" w:after="60" w:line="240" w:lineRule="auto"/>
              <w:rPr>
                <w:rFonts w:ascii="Arial" w:hAnsi="Arial" w:cs="Arial"/>
                <w:b/>
                <w:bCs/>
                <w:sz w:val="20"/>
                <w:szCs w:val="20"/>
              </w:rPr>
            </w:pPr>
            <w:r w:rsidRPr="0040500C">
              <w:rPr>
                <w:rFonts w:ascii="Arial" w:hAnsi="Arial" w:cs="Arial"/>
                <w:b/>
                <w:sz w:val="20"/>
                <w:szCs w:val="20"/>
              </w:rPr>
              <w:t>Part 1:</w:t>
            </w:r>
            <w:r w:rsidRPr="0040500C">
              <w:rPr>
                <w:rFonts w:ascii="Arial" w:hAnsi="Arial" w:cs="Arial"/>
                <w:bCs/>
                <w:sz w:val="20"/>
                <w:szCs w:val="20"/>
              </w:rPr>
              <w:t xml:space="preserve"> </w:t>
            </w:r>
            <w:r w:rsidR="00F01D74" w:rsidRPr="0040500C">
              <w:rPr>
                <w:rFonts w:ascii="Arial" w:hAnsi="Arial" w:cs="Arial"/>
                <w:b/>
                <w:sz w:val="20"/>
                <w:szCs w:val="20"/>
              </w:rPr>
              <w:t>Collaborating with Carers and Famil</w:t>
            </w:r>
            <w:r w:rsidR="00F01D74">
              <w:rPr>
                <w:rFonts w:ascii="Arial" w:hAnsi="Arial" w:cs="Arial"/>
                <w:b/>
                <w:sz w:val="20"/>
                <w:szCs w:val="20"/>
              </w:rPr>
              <w:t>ies</w:t>
            </w:r>
            <w:r w:rsidR="00F01D74" w:rsidRPr="0040500C">
              <w:rPr>
                <w:rFonts w:ascii="Arial" w:hAnsi="Arial" w:cs="Arial"/>
                <w:b/>
                <w:bCs/>
                <w:sz w:val="20"/>
                <w:szCs w:val="20"/>
              </w:rPr>
              <w:t xml:space="preserve"> </w:t>
            </w:r>
            <w:r w:rsidR="001D756D" w:rsidRPr="0040500C">
              <w:rPr>
                <w:rFonts w:ascii="Arial" w:hAnsi="Arial" w:cs="Arial"/>
                <w:b/>
                <w:bCs/>
                <w:sz w:val="20"/>
                <w:szCs w:val="20"/>
              </w:rPr>
              <w:t>-</w:t>
            </w:r>
            <w:r w:rsidRPr="0040500C">
              <w:rPr>
                <w:rFonts w:ascii="Arial" w:hAnsi="Arial" w:cs="Arial"/>
                <w:b/>
                <w:bCs/>
                <w:sz w:val="20"/>
                <w:szCs w:val="20"/>
              </w:rPr>
              <w:t xml:space="preserve"> Overview</w:t>
            </w:r>
            <w:r w:rsidR="001D756D" w:rsidRPr="0040500C">
              <w:rPr>
                <w:rFonts w:ascii="Arial" w:hAnsi="Arial" w:cs="Arial"/>
                <w:b/>
                <w:bCs/>
                <w:sz w:val="20"/>
                <w:szCs w:val="20"/>
              </w:rPr>
              <w:t>.</w:t>
            </w:r>
          </w:p>
          <w:p w14:paraId="7D940082" w14:textId="1D1C8CA0" w:rsidR="00D26FC4" w:rsidRDefault="00D26FC4" w:rsidP="0040500C">
            <w:pPr>
              <w:spacing w:before="60" w:after="60" w:line="240" w:lineRule="auto"/>
              <w:rPr>
                <w:rFonts w:ascii="Arial" w:hAnsi="Arial" w:cs="Arial"/>
                <w:bCs/>
                <w:sz w:val="20"/>
                <w:szCs w:val="20"/>
              </w:rPr>
            </w:pPr>
            <w:r w:rsidRPr="00B35658">
              <w:rPr>
                <w:rFonts w:ascii="Arial" w:hAnsi="Arial" w:cs="Arial"/>
                <w:bCs/>
                <w:sz w:val="20"/>
                <w:szCs w:val="20"/>
              </w:rPr>
              <w:t xml:space="preserve">This video </w:t>
            </w:r>
            <w:r w:rsidR="004141A3">
              <w:rPr>
                <w:rFonts w:ascii="Arial" w:hAnsi="Arial" w:cs="Arial"/>
                <w:bCs/>
                <w:sz w:val="20"/>
                <w:szCs w:val="20"/>
              </w:rPr>
              <w:t xml:space="preserve">explores collaboration </w:t>
            </w:r>
            <w:r w:rsidR="00DB6BA2">
              <w:rPr>
                <w:rFonts w:ascii="Arial" w:hAnsi="Arial" w:cs="Arial"/>
                <w:bCs/>
                <w:sz w:val="20"/>
                <w:szCs w:val="20"/>
              </w:rPr>
              <w:t>with carers/families</w:t>
            </w:r>
            <w:r w:rsidR="004141A3">
              <w:rPr>
                <w:rFonts w:ascii="Arial" w:hAnsi="Arial" w:cs="Arial"/>
                <w:bCs/>
                <w:sz w:val="20"/>
                <w:szCs w:val="20"/>
              </w:rPr>
              <w:t>, and what is a carer</w:t>
            </w:r>
            <w:r w:rsidR="001E10D9">
              <w:rPr>
                <w:rFonts w:ascii="Arial" w:hAnsi="Arial" w:cs="Arial"/>
                <w:bCs/>
                <w:sz w:val="20"/>
                <w:szCs w:val="20"/>
              </w:rPr>
              <w:t>’</w:t>
            </w:r>
            <w:r w:rsidR="004141A3">
              <w:rPr>
                <w:rFonts w:ascii="Arial" w:hAnsi="Arial" w:cs="Arial"/>
                <w:bCs/>
                <w:sz w:val="20"/>
                <w:szCs w:val="20"/>
              </w:rPr>
              <w:t xml:space="preserve">s role. </w:t>
            </w:r>
          </w:p>
          <w:p w14:paraId="421D01CB" w14:textId="77777777" w:rsidR="004141A3" w:rsidRPr="0040500C" w:rsidRDefault="004141A3" w:rsidP="0040500C">
            <w:pPr>
              <w:spacing w:before="60" w:after="60" w:line="240" w:lineRule="auto"/>
              <w:rPr>
                <w:rFonts w:ascii="Arial" w:hAnsi="Arial" w:cs="Arial"/>
                <w:b/>
                <w:sz w:val="20"/>
                <w:szCs w:val="20"/>
              </w:rPr>
            </w:pPr>
          </w:p>
          <w:p w14:paraId="50832976" w14:textId="5E54D024" w:rsidR="00200CBB" w:rsidRDefault="00ED7B8A" w:rsidP="0040500C">
            <w:pPr>
              <w:spacing w:before="60" w:after="60" w:line="240" w:lineRule="auto"/>
              <w:rPr>
                <w:rFonts w:ascii="Arial" w:hAnsi="Arial" w:cs="Arial"/>
                <w:bCs/>
                <w:sz w:val="20"/>
                <w:szCs w:val="20"/>
              </w:rPr>
            </w:pPr>
            <w:r w:rsidRPr="0040500C">
              <w:rPr>
                <w:rFonts w:ascii="Arial" w:hAnsi="Arial" w:cs="Arial"/>
                <w:b/>
                <w:sz w:val="20"/>
                <w:szCs w:val="20"/>
              </w:rPr>
              <w:t>Part 2:</w:t>
            </w:r>
            <w:r w:rsidRPr="0040500C">
              <w:rPr>
                <w:rFonts w:ascii="Arial" w:hAnsi="Arial" w:cs="Arial"/>
                <w:bCs/>
                <w:sz w:val="20"/>
                <w:szCs w:val="20"/>
              </w:rPr>
              <w:t xml:space="preserve"> </w:t>
            </w:r>
            <w:r w:rsidR="00F01D74" w:rsidRPr="0040500C">
              <w:rPr>
                <w:rFonts w:ascii="Arial" w:hAnsi="Arial" w:cs="Arial"/>
                <w:b/>
                <w:sz w:val="20"/>
                <w:szCs w:val="20"/>
              </w:rPr>
              <w:t>Collaborating with Carers and Famil</w:t>
            </w:r>
            <w:r w:rsidR="00F01D74">
              <w:rPr>
                <w:rFonts w:ascii="Arial" w:hAnsi="Arial" w:cs="Arial"/>
                <w:b/>
                <w:sz w:val="20"/>
                <w:szCs w:val="20"/>
              </w:rPr>
              <w:t>ies</w:t>
            </w:r>
            <w:r w:rsidR="00F01D74" w:rsidRPr="0040500C">
              <w:rPr>
                <w:rFonts w:ascii="Arial" w:hAnsi="Arial" w:cs="Arial"/>
                <w:b/>
                <w:bCs/>
                <w:sz w:val="20"/>
                <w:szCs w:val="20"/>
              </w:rPr>
              <w:t xml:space="preserve"> </w:t>
            </w:r>
            <w:r w:rsidRPr="0040500C">
              <w:rPr>
                <w:rFonts w:ascii="Arial" w:hAnsi="Arial" w:cs="Arial"/>
                <w:b/>
                <w:bCs/>
                <w:sz w:val="20"/>
                <w:szCs w:val="20"/>
              </w:rPr>
              <w:t>- Overcoming challenges</w:t>
            </w:r>
            <w:r w:rsidR="00946CAD" w:rsidRPr="0040500C">
              <w:rPr>
                <w:rFonts w:ascii="Arial" w:hAnsi="Arial" w:cs="Arial"/>
                <w:b/>
                <w:bCs/>
                <w:sz w:val="20"/>
                <w:szCs w:val="20"/>
              </w:rPr>
              <w:t>.</w:t>
            </w:r>
            <w:r w:rsidR="00946CAD" w:rsidRPr="0040500C">
              <w:rPr>
                <w:rFonts w:ascii="Arial" w:hAnsi="Arial" w:cs="Arial"/>
                <w:sz w:val="20"/>
                <w:szCs w:val="20"/>
              </w:rPr>
              <w:br/>
            </w:r>
            <w:r w:rsidR="00946CAD" w:rsidRPr="0040500C">
              <w:rPr>
                <w:rFonts w:ascii="Arial" w:hAnsi="Arial" w:cs="Arial"/>
                <w:bCs/>
                <w:sz w:val="20"/>
                <w:szCs w:val="20"/>
              </w:rPr>
              <w:t>This video explores</w:t>
            </w:r>
            <w:r w:rsidR="003766AD">
              <w:rPr>
                <w:rFonts w:ascii="Arial" w:hAnsi="Arial" w:cs="Arial"/>
                <w:bCs/>
                <w:sz w:val="20"/>
                <w:szCs w:val="20"/>
              </w:rPr>
              <w:t xml:space="preserve"> overcoming c</w:t>
            </w:r>
            <w:r w:rsidR="00567207">
              <w:rPr>
                <w:rFonts w:ascii="Arial" w:hAnsi="Arial" w:cs="Arial"/>
                <w:bCs/>
                <w:sz w:val="20"/>
                <w:szCs w:val="20"/>
              </w:rPr>
              <w:t>hallenges when collaborating with carers/families</w:t>
            </w:r>
            <w:r w:rsidR="004141A3">
              <w:rPr>
                <w:rFonts w:ascii="Arial" w:hAnsi="Arial" w:cs="Arial"/>
                <w:bCs/>
                <w:sz w:val="20"/>
                <w:szCs w:val="20"/>
              </w:rPr>
              <w:t>, and how cultural understanding of family influence collaboration</w:t>
            </w:r>
            <w:r w:rsidR="00567207">
              <w:rPr>
                <w:rFonts w:ascii="Arial" w:hAnsi="Arial" w:cs="Arial"/>
                <w:bCs/>
                <w:sz w:val="20"/>
                <w:szCs w:val="20"/>
              </w:rPr>
              <w:t>.</w:t>
            </w:r>
          </w:p>
          <w:p w14:paraId="0556387D" w14:textId="77777777" w:rsidR="00567207" w:rsidRPr="00567207" w:rsidRDefault="00567207" w:rsidP="0040500C">
            <w:pPr>
              <w:spacing w:before="60" w:after="60" w:line="240" w:lineRule="auto"/>
              <w:rPr>
                <w:rFonts w:ascii="Arial" w:hAnsi="Arial" w:cs="Arial"/>
                <w:bCs/>
                <w:sz w:val="20"/>
                <w:szCs w:val="20"/>
              </w:rPr>
            </w:pPr>
          </w:p>
          <w:p w14:paraId="2D0EB8C6" w14:textId="7BFEAF41" w:rsidR="00BA72EC" w:rsidRPr="0040500C" w:rsidRDefault="00ED7B8A" w:rsidP="0040500C">
            <w:pPr>
              <w:spacing w:before="60" w:after="60" w:line="240" w:lineRule="auto"/>
              <w:rPr>
                <w:rFonts w:ascii="Arial" w:hAnsi="Arial" w:cs="Arial"/>
                <w:sz w:val="20"/>
                <w:szCs w:val="20"/>
              </w:rPr>
            </w:pPr>
            <w:r w:rsidRPr="0040500C">
              <w:rPr>
                <w:rFonts w:ascii="Arial" w:hAnsi="Arial" w:cs="Arial"/>
                <w:b/>
                <w:sz w:val="20"/>
                <w:szCs w:val="20"/>
              </w:rPr>
              <w:lastRenderedPageBreak/>
              <w:t>Part 3:</w:t>
            </w:r>
            <w:r w:rsidRPr="0040500C">
              <w:rPr>
                <w:rFonts w:ascii="Arial" w:hAnsi="Arial" w:cs="Arial"/>
                <w:bCs/>
                <w:sz w:val="20"/>
                <w:szCs w:val="20"/>
              </w:rPr>
              <w:t xml:space="preserve"> </w:t>
            </w:r>
            <w:r w:rsidR="00F01D74" w:rsidRPr="0040500C">
              <w:rPr>
                <w:rFonts w:ascii="Arial" w:hAnsi="Arial" w:cs="Arial"/>
                <w:b/>
                <w:sz w:val="20"/>
                <w:szCs w:val="20"/>
              </w:rPr>
              <w:t>Collaborating with Carers and Famil</w:t>
            </w:r>
            <w:r w:rsidR="00F01D74">
              <w:rPr>
                <w:rFonts w:ascii="Arial" w:hAnsi="Arial" w:cs="Arial"/>
                <w:b/>
                <w:sz w:val="20"/>
                <w:szCs w:val="20"/>
              </w:rPr>
              <w:t>ies</w:t>
            </w:r>
            <w:r w:rsidR="00F01D74" w:rsidRPr="0040500C">
              <w:rPr>
                <w:rFonts w:ascii="Arial" w:hAnsi="Arial" w:cs="Arial"/>
                <w:b/>
                <w:bCs/>
                <w:sz w:val="20"/>
                <w:szCs w:val="20"/>
              </w:rPr>
              <w:t xml:space="preserve"> </w:t>
            </w:r>
            <w:r w:rsidRPr="0040500C">
              <w:rPr>
                <w:rFonts w:ascii="Arial" w:hAnsi="Arial" w:cs="Arial"/>
                <w:b/>
                <w:bCs/>
                <w:sz w:val="20"/>
                <w:szCs w:val="20"/>
              </w:rPr>
              <w:t>- Ways of working to improve collaboration</w:t>
            </w:r>
            <w:r w:rsidR="00031EFF" w:rsidRPr="0040500C">
              <w:rPr>
                <w:rFonts w:ascii="Arial" w:hAnsi="Arial" w:cs="Arial"/>
                <w:b/>
                <w:bCs/>
                <w:sz w:val="20"/>
                <w:szCs w:val="20"/>
              </w:rPr>
              <w:t>.</w:t>
            </w:r>
          </w:p>
          <w:p w14:paraId="6A39DA16" w14:textId="1B1861DD" w:rsidR="00ED7B8A" w:rsidRPr="00152D12" w:rsidRDefault="00031EFF" w:rsidP="0040500C">
            <w:pPr>
              <w:spacing w:before="60" w:after="60" w:line="240" w:lineRule="auto"/>
              <w:rPr>
                <w:rFonts w:ascii="Arial" w:hAnsi="Arial" w:cs="Arial"/>
                <w:bCs/>
                <w:sz w:val="20"/>
                <w:szCs w:val="20"/>
              </w:rPr>
            </w:pPr>
            <w:r w:rsidRPr="00152D12">
              <w:rPr>
                <w:rFonts w:ascii="Arial" w:hAnsi="Arial" w:cs="Arial"/>
                <w:bCs/>
                <w:sz w:val="20"/>
                <w:szCs w:val="20"/>
              </w:rPr>
              <w:t>This video explores</w:t>
            </w:r>
            <w:r w:rsidR="00AF3E9D" w:rsidRPr="00152D12">
              <w:rPr>
                <w:rFonts w:ascii="Arial" w:hAnsi="Arial" w:cs="Arial"/>
                <w:bCs/>
                <w:sz w:val="20"/>
                <w:szCs w:val="20"/>
              </w:rPr>
              <w:t xml:space="preserve"> w</w:t>
            </w:r>
            <w:r w:rsidR="00152D12" w:rsidRPr="00152D12">
              <w:rPr>
                <w:rFonts w:ascii="Arial" w:hAnsi="Arial" w:cs="Arial"/>
                <w:bCs/>
                <w:sz w:val="20"/>
                <w:szCs w:val="20"/>
              </w:rPr>
              <w:t xml:space="preserve">ays of working to improve collaboration </w:t>
            </w:r>
            <w:r w:rsidR="00AF3E9D" w:rsidRPr="00152D12">
              <w:rPr>
                <w:rFonts w:ascii="Arial" w:hAnsi="Arial" w:cs="Arial"/>
                <w:bCs/>
                <w:sz w:val="20"/>
                <w:szCs w:val="20"/>
              </w:rPr>
              <w:t>with carers/families of people with lived experience.</w:t>
            </w:r>
          </w:p>
        </w:tc>
      </w:tr>
      <w:tr w:rsidR="00ED7B8A" w:rsidRPr="0040500C" w14:paraId="040DE3BB" w14:textId="77777777" w:rsidTr="00EF71F8">
        <w:trPr>
          <w:trHeight w:val="1064"/>
        </w:trPr>
        <w:tc>
          <w:tcPr>
            <w:tcW w:w="1980" w:type="dxa"/>
            <w:vMerge/>
          </w:tcPr>
          <w:p w14:paraId="01CF61E3" w14:textId="77777777" w:rsidR="00ED7B8A" w:rsidRPr="0040500C" w:rsidRDefault="00ED7B8A" w:rsidP="0040500C">
            <w:pPr>
              <w:spacing w:before="60" w:after="60" w:line="240" w:lineRule="auto"/>
              <w:rPr>
                <w:rFonts w:ascii="Arial" w:hAnsi="Arial" w:cs="Arial"/>
                <w:b/>
                <w:sz w:val="20"/>
                <w:szCs w:val="20"/>
              </w:rPr>
            </w:pPr>
          </w:p>
        </w:tc>
        <w:tc>
          <w:tcPr>
            <w:tcW w:w="4111" w:type="dxa"/>
            <w:vMerge/>
          </w:tcPr>
          <w:p w14:paraId="0BEAF325" w14:textId="77777777" w:rsidR="00ED7B8A" w:rsidRPr="0040500C" w:rsidRDefault="00ED7B8A" w:rsidP="0040500C">
            <w:pPr>
              <w:pStyle w:val="Body"/>
              <w:spacing w:before="60" w:after="60" w:line="240" w:lineRule="auto"/>
              <w:rPr>
                <w:rFonts w:cs="Arial"/>
                <w:bCs/>
                <w:sz w:val="20"/>
                <w:szCs w:val="20"/>
              </w:rPr>
            </w:pPr>
          </w:p>
        </w:tc>
        <w:tc>
          <w:tcPr>
            <w:tcW w:w="4961" w:type="dxa"/>
            <w:vMerge/>
          </w:tcPr>
          <w:p w14:paraId="4F7E9654" w14:textId="77777777" w:rsidR="00ED7B8A" w:rsidRPr="0040500C" w:rsidRDefault="00ED7B8A" w:rsidP="0040500C">
            <w:pPr>
              <w:pStyle w:val="Body"/>
              <w:spacing w:before="60" w:after="60" w:line="240" w:lineRule="auto"/>
              <w:rPr>
                <w:rFonts w:cs="Arial"/>
                <w:b/>
                <w:sz w:val="20"/>
                <w:szCs w:val="20"/>
              </w:rPr>
            </w:pPr>
          </w:p>
        </w:tc>
        <w:tc>
          <w:tcPr>
            <w:tcW w:w="4074" w:type="dxa"/>
          </w:tcPr>
          <w:p w14:paraId="27F1197A" w14:textId="6996B73E" w:rsidR="00E357BD" w:rsidRPr="0040500C" w:rsidRDefault="00E357BD" w:rsidP="0040500C">
            <w:pPr>
              <w:pStyle w:val="Body"/>
              <w:spacing w:before="60" w:after="60" w:line="240" w:lineRule="auto"/>
              <w:rPr>
                <w:rFonts w:cs="Arial"/>
                <w:sz w:val="20"/>
                <w:szCs w:val="20"/>
              </w:rPr>
            </w:pPr>
            <w:r w:rsidRPr="0040500C">
              <w:rPr>
                <w:rFonts w:cs="Arial"/>
                <w:b/>
                <w:bCs/>
                <w:sz w:val="20"/>
                <w:szCs w:val="20"/>
              </w:rPr>
              <w:t>Read:</w:t>
            </w:r>
            <w:r w:rsidRPr="0040500C">
              <w:rPr>
                <w:rFonts w:cs="Arial"/>
                <w:sz w:val="20"/>
                <w:szCs w:val="20"/>
              </w:rPr>
              <w:t xml:space="preserve"> </w:t>
            </w:r>
            <w:r w:rsidRPr="00403A6D">
              <w:rPr>
                <w:rFonts w:cs="Arial"/>
                <w:b/>
                <w:bCs/>
                <w:sz w:val="20"/>
                <w:szCs w:val="20"/>
              </w:rPr>
              <w:t>Practical Guide for Working with Carers of People with Mental Illness (Mental Health Australia)</w:t>
            </w:r>
            <w:r w:rsidRPr="0040500C">
              <w:rPr>
                <w:rFonts w:cs="Arial"/>
                <w:sz w:val="20"/>
                <w:szCs w:val="20"/>
              </w:rPr>
              <w:t xml:space="preserve"> </w:t>
            </w:r>
          </w:p>
          <w:p w14:paraId="676B37E8" w14:textId="77777777" w:rsidR="00E357BD" w:rsidRPr="0040500C" w:rsidRDefault="00AD3F17" w:rsidP="0040500C">
            <w:pPr>
              <w:pStyle w:val="Body"/>
              <w:spacing w:before="60" w:after="60" w:line="240" w:lineRule="auto"/>
              <w:rPr>
                <w:rFonts w:cs="Arial"/>
                <w:sz w:val="20"/>
                <w:szCs w:val="20"/>
              </w:rPr>
            </w:pPr>
            <w:hyperlink r:id="rId12" w:history="1">
              <w:r w:rsidR="00E357BD" w:rsidRPr="0040500C">
                <w:rPr>
                  <w:rStyle w:val="Hyperlink"/>
                  <w:rFonts w:cs="Arial"/>
                  <w:sz w:val="20"/>
                  <w:szCs w:val="20"/>
                </w:rPr>
                <w:t>https://mhaustralia.org/publication/practical-guide-working-people-mental-illness</w:t>
              </w:r>
            </w:hyperlink>
            <w:r w:rsidR="00E357BD" w:rsidRPr="0040500C">
              <w:rPr>
                <w:rFonts w:cs="Arial"/>
                <w:sz w:val="20"/>
                <w:szCs w:val="20"/>
              </w:rPr>
              <w:t xml:space="preserve"> </w:t>
            </w:r>
          </w:p>
          <w:p w14:paraId="174CBBC7" w14:textId="77777777" w:rsidR="00E357BD" w:rsidRPr="0040500C" w:rsidRDefault="00E357BD" w:rsidP="0040500C">
            <w:pPr>
              <w:pStyle w:val="Body"/>
              <w:spacing w:before="60" w:after="60" w:line="240" w:lineRule="auto"/>
              <w:rPr>
                <w:rFonts w:cs="Arial"/>
                <w:sz w:val="20"/>
                <w:szCs w:val="20"/>
              </w:rPr>
            </w:pPr>
            <w:r w:rsidRPr="0040500C">
              <w:rPr>
                <w:rFonts w:cs="Arial"/>
                <w:b/>
                <w:bCs/>
                <w:sz w:val="20"/>
                <w:szCs w:val="20"/>
              </w:rPr>
              <w:t>Read:</w:t>
            </w:r>
            <w:r w:rsidRPr="0040500C">
              <w:rPr>
                <w:rFonts w:cs="Arial"/>
                <w:sz w:val="20"/>
                <w:szCs w:val="20"/>
              </w:rPr>
              <w:t xml:space="preserve"> </w:t>
            </w:r>
            <w:r w:rsidRPr="00403A6D">
              <w:rPr>
                <w:rFonts w:cs="Arial"/>
                <w:b/>
                <w:bCs/>
                <w:sz w:val="20"/>
                <w:szCs w:val="20"/>
              </w:rPr>
              <w:t>Familiarise yourself with Carers NSW Australia The Australian Carer’s recognition Act 2010</w:t>
            </w:r>
          </w:p>
          <w:p w14:paraId="75CC8014" w14:textId="77777777" w:rsidR="00E357BD" w:rsidRPr="0040500C" w:rsidRDefault="00AD3F17" w:rsidP="0040500C">
            <w:pPr>
              <w:spacing w:before="60" w:after="60" w:line="240" w:lineRule="auto"/>
              <w:rPr>
                <w:rFonts w:ascii="Arial" w:hAnsi="Arial" w:cs="Arial"/>
                <w:sz w:val="20"/>
                <w:szCs w:val="20"/>
              </w:rPr>
            </w:pPr>
            <w:hyperlink r:id="rId13" w:history="1">
              <w:r w:rsidR="00E357BD" w:rsidRPr="0040500C">
                <w:rPr>
                  <w:rStyle w:val="Hyperlink"/>
                  <w:rFonts w:cs="Arial"/>
                  <w:sz w:val="20"/>
                  <w:szCs w:val="20"/>
                </w:rPr>
                <w:t>http://www.adhc.nsw.gov.au/__data/assets/file/0005/259151/Carers_Recognition_Act_Implementation_Guidelines.pdf</w:t>
              </w:r>
            </w:hyperlink>
            <w:r w:rsidR="00E357BD" w:rsidRPr="0040500C">
              <w:rPr>
                <w:rFonts w:ascii="Arial" w:hAnsi="Arial" w:cs="Arial"/>
                <w:sz w:val="20"/>
                <w:szCs w:val="20"/>
              </w:rPr>
              <w:t xml:space="preserve"> </w:t>
            </w:r>
          </w:p>
          <w:p w14:paraId="4659F4B7" w14:textId="415A87B6" w:rsidR="00ED7B8A" w:rsidRPr="0040500C" w:rsidRDefault="00AD3F17" w:rsidP="0040500C">
            <w:pPr>
              <w:spacing w:before="60" w:after="60" w:line="240" w:lineRule="auto"/>
              <w:rPr>
                <w:rFonts w:ascii="Arial" w:hAnsi="Arial" w:cs="Arial"/>
                <w:b/>
                <w:sz w:val="20"/>
                <w:szCs w:val="20"/>
              </w:rPr>
            </w:pPr>
            <w:hyperlink r:id="rId14" w:history="1">
              <w:r w:rsidR="00E357BD" w:rsidRPr="0040500C">
                <w:rPr>
                  <w:rStyle w:val="Hyperlink"/>
                  <w:rFonts w:cs="Arial"/>
                  <w:sz w:val="20"/>
                  <w:szCs w:val="20"/>
                </w:rPr>
                <w:t>https://www.dss.gov.au/sites/default/files/documents/05_2016/carer_recognition_act_2010_guidelines_april_2016.pdf</w:t>
              </w:r>
            </w:hyperlink>
          </w:p>
        </w:tc>
      </w:tr>
      <w:tr w:rsidR="002471F7" w:rsidRPr="0040500C" w14:paraId="2FD6F976" w14:textId="77777777" w:rsidTr="00EF71F8">
        <w:trPr>
          <w:trHeight w:val="781"/>
        </w:trPr>
        <w:tc>
          <w:tcPr>
            <w:tcW w:w="1980" w:type="dxa"/>
            <w:vMerge w:val="restart"/>
          </w:tcPr>
          <w:p w14:paraId="58CA7DBF" w14:textId="6EC408F6" w:rsidR="002471F7" w:rsidRPr="0040500C" w:rsidRDefault="002471F7" w:rsidP="0040500C">
            <w:pPr>
              <w:spacing w:before="60" w:after="60" w:line="240" w:lineRule="auto"/>
              <w:rPr>
                <w:rFonts w:ascii="Arial" w:hAnsi="Arial" w:cs="Arial"/>
                <w:b/>
                <w:sz w:val="20"/>
                <w:szCs w:val="20"/>
              </w:rPr>
            </w:pPr>
            <w:bookmarkStart w:id="3" w:name="_Hlk79572952"/>
            <w:r w:rsidRPr="0040500C">
              <w:rPr>
                <w:rFonts w:ascii="Arial" w:hAnsi="Arial" w:cs="Arial"/>
                <w:b/>
                <w:sz w:val="20"/>
                <w:szCs w:val="20"/>
              </w:rPr>
              <w:t xml:space="preserve">3.4 Collaborating in Teams </w:t>
            </w:r>
            <w:bookmarkEnd w:id="3"/>
          </w:p>
        </w:tc>
        <w:tc>
          <w:tcPr>
            <w:tcW w:w="4111" w:type="dxa"/>
            <w:vMerge w:val="restart"/>
          </w:tcPr>
          <w:p w14:paraId="249F8CA6" w14:textId="646C8B13" w:rsidR="002471F7" w:rsidRPr="0040500C" w:rsidRDefault="002471F7" w:rsidP="0040500C">
            <w:pPr>
              <w:pStyle w:val="Body"/>
              <w:spacing w:before="60" w:after="60" w:line="240" w:lineRule="auto"/>
              <w:rPr>
                <w:rFonts w:cs="Arial"/>
                <w:bCs/>
                <w:sz w:val="20"/>
                <w:szCs w:val="20"/>
              </w:rPr>
            </w:pPr>
            <w:r w:rsidRPr="0040500C">
              <w:rPr>
                <w:rFonts w:cs="Arial"/>
                <w:bCs/>
                <w:sz w:val="20"/>
                <w:szCs w:val="20"/>
              </w:rPr>
              <w:t>The Collaborating in Teams learning unit is intended to support you as a mental health professional to work in a multidisciplinary team and in partnership with team members from other disciplines.</w:t>
            </w:r>
          </w:p>
          <w:p w14:paraId="58B18AC7" w14:textId="77777777" w:rsidR="002471F7" w:rsidRPr="0040500C" w:rsidRDefault="002471F7" w:rsidP="0040500C">
            <w:pPr>
              <w:pStyle w:val="Body"/>
              <w:spacing w:before="60" w:after="60" w:line="240" w:lineRule="auto"/>
              <w:rPr>
                <w:rFonts w:cs="Arial"/>
                <w:bCs/>
                <w:sz w:val="20"/>
                <w:szCs w:val="20"/>
              </w:rPr>
            </w:pPr>
          </w:p>
          <w:p w14:paraId="7D96026D" w14:textId="18824584" w:rsidR="002471F7" w:rsidRPr="0040500C" w:rsidRDefault="002471F7" w:rsidP="0040500C">
            <w:pPr>
              <w:pStyle w:val="Body"/>
              <w:spacing w:before="60" w:after="60" w:line="240" w:lineRule="auto"/>
              <w:rPr>
                <w:rFonts w:cs="Arial"/>
                <w:bCs/>
                <w:sz w:val="20"/>
                <w:szCs w:val="20"/>
              </w:rPr>
            </w:pPr>
            <w:r w:rsidRPr="0040500C">
              <w:rPr>
                <w:rFonts w:cs="Arial"/>
                <w:bCs/>
                <w:sz w:val="20"/>
                <w:szCs w:val="20"/>
              </w:rPr>
              <w:t>This learning unit is intended to support you to enhance your capability to consistently:</w:t>
            </w:r>
          </w:p>
          <w:p w14:paraId="03408477" w14:textId="2F557C80" w:rsidR="002471F7" w:rsidRPr="0040500C" w:rsidRDefault="002471F7" w:rsidP="0040500C">
            <w:pPr>
              <w:numPr>
                <w:ilvl w:val="0"/>
                <w:numId w:val="13"/>
              </w:numPr>
              <w:spacing w:before="60" w:after="60" w:line="240" w:lineRule="auto"/>
              <w:rPr>
                <w:rFonts w:ascii="Arial" w:hAnsi="Arial" w:cs="Arial"/>
                <w:sz w:val="20"/>
                <w:szCs w:val="20"/>
              </w:rPr>
            </w:pPr>
            <w:r w:rsidRPr="0040500C">
              <w:rPr>
                <w:rFonts w:ascii="Arial" w:hAnsi="Arial" w:cs="Arial"/>
                <w:sz w:val="20"/>
                <w:szCs w:val="20"/>
              </w:rPr>
              <w:t xml:space="preserve">Foster team relationships that promote respect, trust, collaboration and </w:t>
            </w:r>
            <w:r w:rsidRPr="0040500C">
              <w:rPr>
                <w:rFonts w:ascii="Arial" w:hAnsi="Arial" w:cs="Arial"/>
                <w:sz w:val="20"/>
                <w:szCs w:val="20"/>
              </w:rPr>
              <w:lastRenderedPageBreak/>
              <w:t>partnership between healthcare professionals.</w:t>
            </w:r>
          </w:p>
          <w:p w14:paraId="5D2679A2" w14:textId="77777777" w:rsidR="002471F7" w:rsidRPr="0040500C" w:rsidRDefault="002471F7" w:rsidP="0040500C">
            <w:pPr>
              <w:pStyle w:val="ListParagraph"/>
              <w:numPr>
                <w:ilvl w:val="0"/>
                <w:numId w:val="13"/>
              </w:numPr>
              <w:spacing w:before="60" w:after="60"/>
              <w:rPr>
                <w:rFonts w:ascii="Arial" w:hAnsi="Arial" w:cs="Arial"/>
                <w:sz w:val="20"/>
                <w:szCs w:val="20"/>
              </w:rPr>
            </w:pPr>
            <w:r w:rsidRPr="0040500C">
              <w:rPr>
                <w:rFonts w:ascii="Arial" w:hAnsi="Arial" w:cs="Arial"/>
                <w:sz w:val="20"/>
                <w:szCs w:val="20"/>
              </w:rPr>
              <w:t>Promote and maintain a climate of mutual respect and shared vision and values to support teamwork and team effectiveness in providing person/family-centred care.</w:t>
            </w:r>
          </w:p>
          <w:p w14:paraId="6B46E931" w14:textId="6287AE07" w:rsidR="002471F7" w:rsidRPr="0040500C" w:rsidRDefault="002471F7" w:rsidP="0040500C">
            <w:pPr>
              <w:spacing w:before="60" w:after="60" w:line="240" w:lineRule="auto"/>
              <w:contextualSpacing/>
              <w:rPr>
                <w:rFonts w:ascii="Arial" w:hAnsi="Arial" w:cs="Arial"/>
                <w:bCs/>
                <w:sz w:val="20"/>
                <w:szCs w:val="20"/>
              </w:rPr>
            </w:pPr>
          </w:p>
        </w:tc>
        <w:tc>
          <w:tcPr>
            <w:tcW w:w="4961" w:type="dxa"/>
            <w:vMerge w:val="restart"/>
          </w:tcPr>
          <w:p w14:paraId="75965D02" w14:textId="531C2844" w:rsidR="002471F7" w:rsidRPr="0040500C" w:rsidRDefault="002471F7" w:rsidP="0040500C">
            <w:pPr>
              <w:pStyle w:val="Body"/>
              <w:spacing w:before="60" w:after="60" w:line="240" w:lineRule="auto"/>
              <w:rPr>
                <w:rFonts w:cs="Arial"/>
                <w:b/>
                <w:iCs/>
                <w:sz w:val="20"/>
                <w:szCs w:val="20"/>
              </w:rPr>
            </w:pPr>
            <w:r w:rsidRPr="0040500C">
              <w:rPr>
                <w:rFonts w:cs="Arial"/>
                <w:b/>
                <w:sz w:val="20"/>
                <w:szCs w:val="20"/>
              </w:rPr>
              <w:lastRenderedPageBreak/>
              <w:t>Activity A</w:t>
            </w:r>
            <w:r w:rsidRPr="0040500C">
              <w:rPr>
                <w:rFonts w:cs="Arial"/>
                <w:b/>
                <w:iCs/>
                <w:sz w:val="20"/>
                <w:szCs w:val="20"/>
              </w:rPr>
              <w:t>: Communication and collaboration</w:t>
            </w:r>
          </w:p>
          <w:p w14:paraId="068873FF" w14:textId="77777777" w:rsidR="002471F7" w:rsidRPr="0040500C" w:rsidRDefault="002471F7" w:rsidP="0040500C">
            <w:pPr>
              <w:spacing w:before="60" w:after="60" w:line="240" w:lineRule="auto"/>
              <w:rPr>
                <w:rFonts w:ascii="Arial" w:hAnsi="Arial" w:cs="Arial"/>
                <w:sz w:val="20"/>
                <w:szCs w:val="20"/>
              </w:rPr>
            </w:pPr>
            <w:r w:rsidRPr="0040500C">
              <w:rPr>
                <w:rFonts w:ascii="Arial" w:hAnsi="Arial" w:cs="Arial"/>
                <w:sz w:val="20"/>
                <w:szCs w:val="20"/>
              </w:rPr>
              <w:t>This activity is intended to support you to:</w:t>
            </w:r>
          </w:p>
          <w:p w14:paraId="499286F6" w14:textId="6EC13E85" w:rsidR="002471F7" w:rsidRPr="0040500C" w:rsidRDefault="002471F7" w:rsidP="0040500C">
            <w:pPr>
              <w:pStyle w:val="ListParagraph"/>
              <w:numPr>
                <w:ilvl w:val="0"/>
                <w:numId w:val="7"/>
              </w:numPr>
              <w:spacing w:before="60" w:after="60"/>
              <w:rPr>
                <w:rFonts w:ascii="Arial" w:hAnsi="Arial" w:cs="Arial"/>
                <w:sz w:val="20"/>
                <w:szCs w:val="20"/>
              </w:rPr>
            </w:pPr>
            <w:r w:rsidRPr="0040500C">
              <w:rPr>
                <w:rFonts w:ascii="Arial" w:hAnsi="Arial" w:cs="Arial"/>
                <w:sz w:val="20"/>
                <w:szCs w:val="20"/>
              </w:rPr>
              <w:t xml:space="preserve">Understand your own role I the multidisciplinary team </w:t>
            </w:r>
          </w:p>
          <w:p w14:paraId="4A865A0F" w14:textId="77777777" w:rsidR="002471F7" w:rsidRPr="0040500C" w:rsidRDefault="002471F7" w:rsidP="0040500C">
            <w:pPr>
              <w:pStyle w:val="ListParagraph"/>
              <w:numPr>
                <w:ilvl w:val="0"/>
                <w:numId w:val="7"/>
              </w:numPr>
              <w:spacing w:before="60" w:after="60"/>
              <w:contextualSpacing/>
              <w:rPr>
                <w:rFonts w:ascii="Arial" w:hAnsi="Arial" w:cs="Arial"/>
                <w:sz w:val="20"/>
                <w:szCs w:val="20"/>
              </w:rPr>
            </w:pPr>
            <w:r w:rsidRPr="0040500C">
              <w:rPr>
                <w:rFonts w:ascii="Arial" w:hAnsi="Arial" w:cs="Arial"/>
                <w:sz w:val="20"/>
                <w:szCs w:val="20"/>
              </w:rPr>
              <w:t>Increase your understanding of the role of others in the multidisciplinary team</w:t>
            </w:r>
          </w:p>
          <w:p w14:paraId="7A41A8B8" w14:textId="3C7AFFC2" w:rsidR="002471F7" w:rsidRPr="0040500C" w:rsidRDefault="002471F7" w:rsidP="0040500C">
            <w:pPr>
              <w:pStyle w:val="ListParagraph"/>
              <w:numPr>
                <w:ilvl w:val="0"/>
                <w:numId w:val="7"/>
              </w:numPr>
              <w:spacing w:before="60" w:after="60"/>
              <w:contextualSpacing/>
              <w:rPr>
                <w:rFonts w:ascii="Arial" w:hAnsi="Arial" w:cs="Arial"/>
                <w:sz w:val="20"/>
                <w:szCs w:val="20"/>
              </w:rPr>
            </w:pPr>
            <w:r w:rsidRPr="0040500C">
              <w:rPr>
                <w:rFonts w:ascii="Arial" w:hAnsi="Arial" w:cs="Arial"/>
                <w:sz w:val="20"/>
                <w:szCs w:val="20"/>
              </w:rPr>
              <w:t>Improve collaborative practice within the multidisciplinary team</w:t>
            </w:r>
          </w:p>
          <w:p w14:paraId="3C7EDBA0" w14:textId="77777777" w:rsidR="002471F7" w:rsidRPr="0040500C" w:rsidRDefault="002471F7" w:rsidP="0040500C">
            <w:pPr>
              <w:pStyle w:val="Body"/>
              <w:spacing w:before="60" w:after="60" w:line="240" w:lineRule="auto"/>
              <w:rPr>
                <w:rFonts w:cs="Arial"/>
                <w:b/>
                <w:sz w:val="20"/>
                <w:szCs w:val="20"/>
              </w:rPr>
            </w:pPr>
          </w:p>
          <w:p w14:paraId="247B0931" w14:textId="55B28400" w:rsidR="002471F7" w:rsidRPr="0040500C" w:rsidRDefault="002471F7" w:rsidP="0040500C">
            <w:pPr>
              <w:pStyle w:val="Body"/>
              <w:spacing w:before="60" w:after="60" w:line="240" w:lineRule="auto"/>
              <w:rPr>
                <w:rFonts w:cs="Arial"/>
                <w:b/>
                <w:sz w:val="20"/>
                <w:szCs w:val="20"/>
              </w:rPr>
            </w:pPr>
            <w:r w:rsidRPr="0040500C">
              <w:rPr>
                <w:rFonts w:cs="Arial"/>
                <w:b/>
                <w:sz w:val="20"/>
                <w:szCs w:val="20"/>
              </w:rPr>
              <w:lastRenderedPageBreak/>
              <w:t>Activity B: Collaborating in teams</w:t>
            </w:r>
          </w:p>
          <w:p w14:paraId="00F68EDD" w14:textId="77777777" w:rsidR="002471F7" w:rsidRPr="0040500C" w:rsidRDefault="002471F7" w:rsidP="0040500C">
            <w:pPr>
              <w:pStyle w:val="Body"/>
              <w:spacing w:before="60" w:after="60" w:line="240" w:lineRule="auto"/>
              <w:rPr>
                <w:rFonts w:cs="Arial"/>
                <w:sz w:val="20"/>
                <w:szCs w:val="20"/>
              </w:rPr>
            </w:pPr>
            <w:r w:rsidRPr="0040500C">
              <w:rPr>
                <w:rFonts w:cs="Arial"/>
                <w:sz w:val="20"/>
                <w:szCs w:val="20"/>
              </w:rPr>
              <w:t xml:space="preserve">This activity is intended to support you to:  </w:t>
            </w:r>
          </w:p>
          <w:p w14:paraId="16A39F56" w14:textId="266C9A6E" w:rsidR="002471F7" w:rsidRPr="0040500C" w:rsidRDefault="002471F7" w:rsidP="0040500C">
            <w:pPr>
              <w:pStyle w:val="Body"/>
              <w:numPr>
                <w:ilvl w:val="0"/>
                <w:numId w:val="15"/>
              </w:numPr>
              <w:spacing w:before="60" w:after="60" w:line="240" w:lineRule="auto"/>
              <w:ind w:left="357" w:hanging="357"/>
              <w:rPr>
                <w:rFonts w:cs="Arial"/>
                <w:bCs/>
                <w:iCs/>
                <w:sz w:val="20"/>
                <w:szCs w:val="20"/>
              </w:rPr>
            </w:pPr>
            <w:r w:rsidRPr="0040500C">
              <w:rPr>
                <w:rFonts w:cs="Arial"/>
                <w:bCs/>
                <w:iCs/>
                <w:sz w:val="20"/>
                <w:szCs w:val="20"/>
              </w:rPr>
              <w:t>Work optimally within a team environment</w:t>
            </w:r>
          </w:p>
          <w:p w14:paraId="4AA0AACC" w14:textId="0D9F1E33" w:rsidR="002471F7" w:rsidRPr="0040500C" w:rsidRDefault="002471F7" w:rsidP="0040500C">
            <w:pPr>
              <w:pStyle w:val="Body"/>
              <w:numPr>
                <w:ilvl w:val="0"/>
                <w:numId w:val="15"/>
              </w:numPr>
              <w:spacing w:before="60" w:after="60" w:line="240" w:lineRule="auto"/>
              <w:ind w:left="357" w:hanging="357"/>
              <w:rPr>
                <w:rFonts w:cs="Arial"/>
                <w:bCs/>
                <w:iCs/>
                <w:sz w:val="20"/>
                <w:szCs w:val="20"/>
              </w:rPr>
            </w:pPr>
            <w:r w:rsidRPr="0040500C">
              <w:rPr>
                <w:rFonts w:cs="Arial"/>
                <w:bCs/>
                <w:iCs/>
                <w:sz w:val="20"/>
                <w:szCs w:val="20"/>
              </w:rPr>
              <w:t>Understand how to establish and maintain professional boundaries within the team.</w:t>
            </w:r>
          </w:p>
          <w:p w14:paraId="1F1C7332" w14:textId="69BC6AFB" w:rsidR="002471F7" w:rsidRPr="0040500C" w:rsidRDefault="002471F7" w:rsidP="0040500C">
            <w:pPr>
              <w:pStyle w:val="Body"/>
              <w:spacing w:before="60" w:after="60" w:line="240" w:lineRule="auto"/>
              <w:rPr>
                <w:rFonts w:cs="Arial"/>
                <w:bCs/>
                <w:sz w:val="20"/>
                <w:szCs w:val="20"/>
              </w:rPr>
            </w:pPr>
            <w:r w:rsidRPr="0040500C">
              <w:rPr>
                <w:rFonts w:cs="Arial"/>
                <w:b/>
                <w:sz w:val="20"/>
                <w:szCs w:val="20"/>
              </w:rPr>
              <w:t>Activity C: Team collaboration and development</w:t>
            </w:r>
          </w:p>
          <w:p w14:paraId="234317C4" w14:textId="77777777" w:rsidR="002471F7" w:rsidRPr="0040500C" w:rsidRDefault="002471F7" w:rsidP="0040500C">
            <w:pPr>
              <w:pStyle w:val="Body"/>
              <w:spacing w:before="60" w:after="60" w:line="240" w:lineRule="auto"/>
              <w:rPr>
                <w:rFonts w:cs="Arial"/>
                <w:sz w:val="20"/>
                <w:szCs w:val="20"/>
              </w:rPr>
            </w:pPr>
            <w:r w:rsidRPr="0040500C">
              <w:rPr>
                <w:rFonts w:cs="Arial"/>
                <w:sz w:val="20"/>
                <w:szCs w:val="20"/>
              </w:rPr>
              <w:t xml:space="preserve">This activity is intended to support you to:  </w:t>
            </w:r>
          </w:p>
          <w:p w14:paraId="6698AE03" w14:textId="77777777" w:rsidR="002471F7" w:rsidRPr="0040500C" w:rsidRDefault="002471F7" w:rsidP="0040500C">
            <w:pPr>
              <w:numPr>
                <w:ilvl w:val="0"/>
                <w:numId w:val="16"/>
              </w:numPr>
              <w:spacing w:before="60" w:after="60" w:line="240" w:lineRule="auto"/>
              <w:rPr>
                <w:rFonts w:ascii="Arial" w:hAnsi="Arial" w:cs="Arial"/>
                <w:sz w:val="20"/>
                <w:szCs w:val="20"/>
              </w:rPr>
            </w:pPr>
            <w:r w:rsidRPr="0040500C">
              <w:rPr>
                <w:rFonts w:ascii="Arial" w:hAnsi="Arial" w:cs="Arial"/>
                <w:sz w:val="20"/>
                <w:szCs w:val="20"/>
              </w:rPr>
              <w:t xml:space="preserve">Reflect upon team collaboration </w:t>
            </w:r>
          </w:p>
          <w:p w14:paraId="0A58A4F3" w14:textId="77777777" w:rsidR="002471F7" w:rsidRPr="0040500C" w:rsidRDefault="002471F7" w:rsidP="0040500C">
            <w:pPr>
              <w:numPr>
                <w:ilvl w:val="0"/>
                <w:numId w:val="16"/>
              </w:numPr>
              <w:spacing w:before="60" w:after="60" w:line="240" w:lineRule="auto"/>
              <w:rPr>
                <w:rFonts w:ascii="Arial" w:hAnsi="Arial" w:cs="Arial"/>
                <w:sz w:val="20"/>
                <w:szCs w:val="20"/>
              </w:rPr>
            </w:pPr>
            <w:r w:rsidRPr="0040500C">
              <w:rPr>
                <w:rFonts w:ascii="Arial" w:hAnsi="Arial" w:cs="Arial"/>
                <w:sz w:val="20"/>
                <w:szCs w:val="20"/>
              </w:rPr>
              <w:t>Understand the stages of team development</w:t>
            </w:r>
          </w:p>
          <w:p w14:paraId="05BCBB6C" w14:textId="77777777" w:rsidR="002471F7" w:rsidRPr="0040500C" w:rsidRDefault="002471F7" w:rsidP="0040500C">
            <w:pPr>
              <w:pStyle w:val="Body"/>
              <w:numPr>
                <w:ilvl w:val="0"/>
                <w:numId w:val="16"/>
              </w:numPr>
              <w:spacing w:before="60" w:after="60" w:line="240" w:lineRule="auto"/>
              <w:rPr>
                <w:rFonts w:cs="Arial"/>
                <w:sz w:val="20"/>
                <w:szCs w:val="20"/>
              </w:rPr>
            </w:pPr>
            <w:r w:rsidRPr="0040500C">
              <w:rPr>
                <w:rFonts w:cs="Arial"/>
                <w:sz w:val="20"/>
                <w:szCs w:val="20"/>
              </w:rPr>
              <w:t xml:space="preserve">Identify how to contribute to team development </w:t>
            </w:r>
          </w:p>
          <w:p w14:paraId="1A6CF0B8" w14:textId="323EAADC" w:rsidR="002471F7" w:rsidRPr="0040500C" w:rsidRDefault="002471F7" w:rsidP="0040500C">
            <w:pPr>
              <w:pStyle w:val="Body"/>
              <w:numPr>
                <w:ilvl w:val="0"/>
                <w:numId w:val="16"/>
              </w:numPr>
              <w:spacing w:before="60" w:after="60" w:line="240" w:lineRule="auto"/>
              <w:rPr>
                <w:rFonts w:cs="Arial"/>
                <w:sz w:val="20"/>
                <w:szCs w:val="20"/>
              </w:rPr>
            </w:pPr>
            <w:r w:rsidRPr="0040500C">
              <w:rPr>
                <w:rFonts w:cs="Arial"/>
                <w:sz w:val="20"/>
                <w:szCs w:val="20"/>
              </w:rPr>
              <w:t>Identify actions you can take within your current role to improve team collaboration within your current workplace.</w:t>
            </w:r>
          </w:p>
        </w:tc>
        <w:tc>
          <w:tcPr>
            <w:tcW w:w="4074" w:type="dxa"/>
          </w:tcPr>
          <w:p w14:paraId="333AE606" w14:textId="18F4D841" w:rsidR="002471F7" w:rsidRPr="002471F7" w:rsidRDefault="002471F7" w:rsidP="0040500C">
            <w:pPr>
              <w:spacing w:before="60" w:after="60" w:line="240" w:lineRule="auto"/>
              <w:rPr>
                <w:rFonts w:ascii="Arial" w:hAnsi="Arial" w:cs="Arial"/>
                <w:b/>
                <w:sz w:val="20"/>
                <w:szCs w:val="20"/>
              </w:rPr>
            </w:pPr>
            <w:r w:rsidRPr="002471F7">
              <w:rPr>
                <w:rFonts w:ascii="Arial" w:hAnsi="Arial" w:cs="Arial"/>
                <w:b/>
                <w:sz w:val="20"/>
                <w:szCs w:val="20"/>
              </w:rPr>
              <w:lastRenderedPageBreak/>
              <w:t>Video Resources</w:t>
            </w:r>
          </w:p>
          <w:p w14:paraId="77221FDF" w14:textId="0E3871F2" w:rsidR="002471F7" w:rsidRPr="002471F7" w:rsidRDefault="002471F7" w:rsidP="0040500C">
            <w:pPr>
              <w:spacing w:before="60" w:after="60" w:line="240" w:lineRule="auto"/>
              <w:rPr>
                <w:rFonts w:ascii="Arial" w:hAnsi="Arial" w:cs="Arial"/>
                <w:sz w:val="20"/>
                <w:szCs w:val="20"/>
              </w:rPr>
            </w:pPr>
            <w:r w:rsidRPr="002471F7">
              <w:rPr>
                <w:rFonts w:ascii="Arial" w:hAnsi="Arial" w:cs="Arial"/>
                <w:b/>
                <w:sz w:val="20"/>
                <w:szCs w:val="20"/>
              </w:rPr>
              <w:t>Part 1:</w:t>
            </w:r>
            <w:r w:rsidRPr="002471F7">
              <w:rPr>
                <w:rFonts w:ascii="Arial" w:hAnsi="Arial" w:cs="Arial"/>
                <w:bCs/>
                <w:sz w:val="20"/>
                <w:szCs w:val="20"/>
              </w:rPr>
              <w:t xml:space="preserve"> </w:t>
            </w:r>
            <w:r w:rsidRPr="002471F7">
              <w:rPr>
                <w:rFonts w:ascii="Arial" w:hAnsi="Arial" w:cs="Arial"/>
                <w:b/>
                <w:bCs/>
                <w:sz w:val="20"/>
                <w:szCs w:val="20"/>
              </w:rPr>
              <w:t xml:space="preserve">Collaborating in </w:t>
            </w:r>
            <w:r w:rsidR="006D7144">
              <w:rPr>
                <w:rFonts w:ascii="Arial" w:hAnsi="Arial" w:cs="Arial"/>
                <w:b/>
                <w:bCs/>
                <w:sz w:val="20"/>
                <w:szCs w:val="20"/>
              </w:rPr>
              <w:t>T</w:t>
            </w:r>
            <w:r w:rsidRPr="002471F7">
              <w:rPr>
                <w:rFonts w:ascii="Arial" w:hAnsi="Arial" w:cs="Arial"/>
                <w:b/>
                <w:bCs/>
                <w:sz w:val="20"/>
                <w:szCs w:val="20"/>
              </w:rPr>
              <w:t>eams -Overview.</w:t>
            </w:r>
          </w:p>
          <w:p w14:paraId="783D261F" w14:textId="03E3FEFF" w:rsidR="002471F7" w:rsidRPr="002471F7" w:rsidRDefault="002471F7" w:rsidP="0040500C">
            <w:pPr>
              <w:spacing w:before="60" w:after="60" w:line="240" w:lineRule="auto"/>
              <w:rPr>
                <w:rFonts w:ascii="Arial" w:hAnsi="Arial" w:cs="Arial"/>
                <w:b/>
                <w:sz w:val="20"/>
                <w:szCs w:val="20"/>
              </w:rPr>
            </w:pPr>
            <w:r w:rsidRPr="002471F7">
              <w:rPr>
                <w:rFonts w:ascii="Arial" w:hAnsi="Arial" w:cs="Arial"/>
                <w:bCs/>
                <w:sz w:val="20"/>
                <w:szCs w:val="20"/>
              </w:rPr>
              <w:t>This video provides an overview of health care professionals collaborating</w:t>
            </w:r>
            <w:r w:rsidR="00F01D74">
              <w:rPr>
                <w:rFonts w:ascii="Arial" w:hAnsi="Arial" w:cs="Arial"/>
                <w:bCs/>
                <w:sz w:val="20"/>
                <w:szCs w:val="20"/>
              </w:rPr>
              <w:t xml:space="preserve"> and creating a safe space</w:t>
            </w:r>
            <w:r w:rsidRPr="002471F7">
              <w:rPr>
                <w:rFonts w:ascii="Arial" w:hAnsi="Arial" w:cs="Arial"/>
                <w:bCs/>
                <w:sz w:val="20"/>
                <w:szCs w:val="20"/>
              </w:rPr>
              <w:t xml:space="preserve"> in teams.</w:t>
            </w:r>
          </w:p>
          <w:p w14:paraId="238FAD02" w14:textId="77777777" w:rsidR="002471F7" w:rsidRPr="002471F7" w:rsidRDefault="002471F7" w:rsidP="0040500C">
            <w:pPr>
              <w:spacing w:before="60" w:after="60" w:line="240" w:lineRule="auto"/>
              <w:rPr>
                <w:rFonts w:ascii="Arial" w:hAnsi="Arial" w:cs="Arial"/>
                <w:b/>
                <w:sz w:val="20"/>
                <w:szCs w:val="20"/>
              </w:rPr>
            </w:pPr>
          </w:p>
          <w:p w14:paraId="732DA54B" w14:textId="4192EB8D" w:rsidR="002471F7" w:rsidRPr="002471F7" w:rsidRDefault="002471F7" w:rsidP="0040500C">
            <w:pPr>
              <w:spacing w:before="60" w:after="60" w:line="240" w:lineRule="auto"/>
              <w:rPr>
                <w:rFonts w:ascii="Arial" w:hAnsi="Arial" w:cs="Arial"/>
                <w:b/>
                <w:bCs/>
                <w:sz w:val="20"/>
                <w:szCs w:val="20"/>
              </w:rPr>
            </w:pPr>
            <w:r w:rsidRPr="002471F7">
              <w:rPr>
                <w:rFonts w:ascii="Arial" w:hAnsi="Arial" w:cs="Arial"/>
                <w:b/>
                <w:bCs/>
                <w:sz w:val="20"/>
                <w:szCs w:val="20"/>
              </w:rPr>
              <w:t xml:space="preserve">Part 2: Collaborating in </w:t>
            </w:r>
            <w:r w:rsidR="006D7144">
              <w:rPr>
                <w:rFonts w:ascii="Arial" w:hAnsi="Arial" w:cs="Arial"/>
                <w:b/>
                <w:bCs/>
                <w:sz w:val="20"/>
                <w:szCs w:val="20"/>
              </w:rPr>
              <w:t>T</w:t>
            </w:r>
            <w:r w:rsidRPr="002471F7">
              <w:rPr>
                <w:rFonts w:ascii="Arial" w:hAnsi="Arial" w:cs="Arial"/>
                <w:b/>
                <w:bCs/>
                <w:sz w:val="20"/>
                <w:szCs w:val="20"/>
              </w:rPr>
              <w:t>eams</w:t>
            </w:r>
            <w:r w:rsidR="00F818F2">
              <w:rPr>
                <w:rFonts w:ascii="Arial" w:hAnsi="Arial" w:cs="Arial"/>
                <w:b/>
                <w:bCs/>
                <w:sz w:val="20"/>
                <w:szCs w:val="20"/>
              </w:rPr>
              <w:t xml:space="preserve"> -</w:t>
            </w:r>
            <w:r w:rsidRPr="002471F7">
              <w:rPr>
                <w:rFonts w:ascii="Arial" w:hAnsi="Arial" w:cs="Arial"/>
                <w:b/>
                <w:bCs/>
                <w:sz w:val="20"/>
                <w:szCs w:val="20"/>
              </w:rPr>
              <w:t xml:space="preserve"> What makes teams work well/collaborating with interpreters.</w:t>
            </w:r>
          </w:p>
          <w:p w14:paraId="605B7651" w14:textId="57CCBC4F" w:rsidR="002471F7" w:rsidRPr="002471F7" w:rsidRDefault="002471F7" w:rsidP="002471F7">
            <w:pPr>
              <w:spacing w:before="60" w:after="60" w:line="240" w:lineRule="auto"/>
              <w:rPr>
                <w:rFonts w:ascii="Arial" w:hAnsi="Arial" w:cs="Arial"/>
                <w:bCs/>
                <w:sz w:val="20"/>
                <w:szCs w:val="20"/>
              </w:rPr>
            </w:pPr>
            <w:r w:rsidRPr="002471F7">
              <w:rPr>
                <w:rFonts w:ascii="Arial" w:hAnsi="Arial" w:cs="Arial"/>
                <w:bCs/>
                <w:sz w:val="20"/>
                <w:szCs w:val="20"/>
              </w:rPr>
              <w:lastRenderedPageBreak/>
              <w:t xml:space="preserve">This video explores </w:t>
            </w:r>
            <w:r w:rsidR="006D7144">
              <w:rPr>
                <w:rFonts w:ascii="Arial" w:hAnsi="Arial" w:cs="Arial"/>
                <w:bCs/>
                <w:sz w:val="20"/>
                <w:szCs w:val="20"/>
              </w:rPr>
              <w:t>what makes teams work well, how can team me</w:t>
            </w:r>
            <w:r w:rsidR="00F01D74">
              <w:rPr>
                <w:rFonts w:ascii="Arial" w:hAnsi="Arial" w:cs="Arial"/>
                <w:bCs/>
                <w:sz w:val="20"/>
                <w:szCs w:val="20"/>
              </w:rPr>
              <w:t>mbers support each other, and collaborating with interpreters.</w:t>
            </w:r>
            <w:r w:rsidR="006D7144">
              <w:rPr>
                <w:rFonts w:ascii="Arial" w:hAnsi="Arial" w:cs="Arial"/>
                <w:bCs/>
                <w:sz w:val="20"/>
                <w:szCs w:val="20"/>
              </w:rPr>
              <w:t xml:space="preserve"> </w:t>
            </w:r>
            <w:r w:rsidRPr="002471F7">
              <w:rPr>
                <w:rFonts w:ascii="Arial" w:hAnsi="Arial" w:cs="Arial"/>
                <w:bCs/>
                <w:sz w:val="20"/>
                <w:szCs w:val="20"/>
              </w:rPr>
              <w:br/>
            </w:r>
          </w:p>
        </w:tc>
      </w:tr>
      <w:tr w:rsidR="002471F7" w:rsidRPr="0040500C" w14:paraId="32208307" w14:textId="77777777" w:rsidTr="00EF71F8">
        <w:trPr>
          <w:trHeight w:val="1079"/>
        </w:trPr>
        <w:tc>
          <w:tcPr>
            <w:tcW w:w="1980" w:type="dxa"/>
            <w:vMerge/>
          </w:tcPr>
          <w:p w14:paraId="03ABE031" w14:textId="77777777" w:rsidR="002471F7" w:rsidRPr="0040500C" w:rsidRDefault="002471F7" w:rsidP="0040500C">
            <w:pPr>
              <w:spacing w:before="60" w:after="60" w:line="240" w:lineRule="auto"/>
              <w:rPr>
                <w:rFonts w:ascii="Arial" w:hAnsi="Arial" w:cs="Arial"/>
                <w:b/>
                <w:sz w:val="20"/>
                <w:szCs w:val="20"/>
              </w:rPr>
            </w:pPr>
          </w:p>
        </w:tc>
        <w:tc>
          <w:tcPr>
            <w:tcW w:w="4111" w:type="dxa"/>
            <w:vMerge/>
          </w:tcPr>
          <w:p w14:paraId="73C45C23" w14:textId="77777777" w:rsidR="002471F7" w:rsidRPr="0040500C" w:rsidRDefault="002471F7" w:rsidP="0040500C">
            <w:pPr>
              <w:pStyle w:val="Body"/>
              <w:spacing w:before="60" w:after="60" w:line="240" w:lineRule="auto"/>
              <w:rPr>
                <w:rFonts w:cs="Arial"/>
                <w:bCs/>
                <w:sz w:val="20"/>
                <w:szCs w:val="20"/>
              </w:rPr>
            </w:pPr>
          </w:p>
        </w:tc>
        <w:tc>
          <w:tcPr>
            <w:tcW w:w="4961" w:type="dxa"/>
            <w:vMerge/>
          </w:tcPr>
          <w:p w14:paraId="4F0FAE97" w14:textId="77777777" w:rsidR="002471F7" w:rsidRPr="0040500C" w:rsidRDefault="002471F7" w:rsidP="0040500C">
            <w:pPr>
              <w:pStyle w:val="Body"/>
              <w:spacing w:before="60" w:after="60" w:line="240" w:lineRule="auto"/>
              <w:rPr>
                <w:rFonts w:cs="Arial"/>
                <w:b/>
                <w:sz w:val="20"/>
                <w:szCs w:val="20"/>
              </w:rPr>
            </w:pPr>
          </w:p>
        </w:tc>
        <w:tc>
          <w:tcPr>
            <w:tcW w:w="4074" w:type="dxa"/>
          </w:tcPr>
          <w:p w14:paraId="47AED1A3" w14:textId="77777777" w:rsidR="002471F7" w:rsidRPr="002471F7" w:rsidRDefault="002471F7" w:rsidP="002471F7">
            <w:pPr>
              <w:spacing w:before="60" w:after="60" w:line="240" w:lineRule="auto"/>
              <w:rPr>
                <w:rFonts w:ascii="Arial" w:hAnsi="Arial" w:cs="Arial"/>
                <w:b/>
                <w:sz w:val="20"/>
                <w:szCs w:val="20"/>
              </w:rPr>
            </w:pPr>
            <w:r w:rsidRPr="002471F7">
              <w:rPr>
                <w:rFonts w:ascii="Arial" w:hAnsi="Arial" w:cs="Arial"/>
                <w:b/>
                <w:sz w:val="20"/>
                <w:szCs w:val="20"/>
              </w:rPr>
              <w:t>eLearning Modules</w:t>
            </w:r>
          </w:p>
          <w:p w14:paraId="27A9A4B5" w14:textId="18AD2FEF" w:rsidR="002471F7" w:rsidRPr="002471F7" w:rsidRDefault="002471F7" w:rsidP="002471F7">
            <w:pPr>
              <w:spacing w:before="60" w:after="60" w:line="240" w:lineRule="auto"/>
              <w:rPr>
                <w:rFonts w:ascii="Arial" w:hAnsi="Arial" w:cs="Arial"/>
                <w:b/>
                <w:sz w:val="20"/>
                <w:szCs w:val="20"/>
              </w:rPr>
            </w:pPr>
            <w:r w:rsidRPr="002471F7">
              <w:rPr>
                <w:rFonts w:ascii="Arial" w:hAnsi="Arial" w:cs="Arial"/>
                <w:b/>
                <w:bCs/>
                <w:sz w:val="20"/>
                <w:szCs w:val="20"/>
              </w:rPr>
              <w:t>Pathway 1: Learning Unit 1 - My Ethical Practice</w:t>
            </w:r>
          </w:p>
        </w:tc>
      </w:tr>
      <w:tr w:rsidR="002471F7" w:rsidRPr="0040500C" w14:paraId="3337B725" w14:textId="77777777" w:rsidTr="00EF71F8">
        <w:trPr>
          <w:trHeight w:val="2267"/>
        </w:trPr>
        <w:tc>
          <w:tcPr>
            <w:tcW w:w="1980" w:type="dxa"/>
            <w:vMerge/>
          </w:tcPr>
          <w:p w14:paraId="1BAC6C6A" w14:textId="77777777" w:rsidR="002471F7" w:rsidRPr="0040500C" w:rsidRDefault="002471F7" w:rsidP="0040500C">
            <w:pPr>
              <w:spacing w:before="60" w:after="60" w:line="240" w:lineRule="auto"/>
              <w:rPr>
                <w:rFonts w:ascii="Arial" w:hAnsi="Arial" w:cs="Arial"/>
                <w:b/>
                <w:sz w:val="20"/>
                <w:szCs w:val="20"/>
              </w:rPr>
            </w:pPr>
          </w:p>
        </w:tc>
        <w:tc>
          <w:tcPr>
            <w:tcW w:w="4111" w:type="dxa"/>
            <w:vMerge/>
          </w:tcPr>
          <w:p w14:paraId="40C7D295" w14:textId="77777777" w:rsidR="002471F7" w:rsidRPr="0040500C" w:rsidRDefault="002471F7" w:rsidP="0040500C">
            <w:pPr>
              <w:pStyle w:val="Body"/>
              <w:spacing w:before="60" w:after="60" w:line="240" w:lineRule="auto"/>
              <w:rPr>
                <w:rFonts w:cs="Arial"/>
                <w:bCs/>
                <w:sz w:val="20"/>
                <w:szCs w:val="20"/>
              </w:rPr>
            </w:pPr>
          </w:p>
        </w:tc>
        <w:tc>
          <w:tcPr>
            <w:tcW w:w="4961" w:type="dxa"/>
            <w:vMerge/>
          </w:tcPr>
          <w:p w14:paraId="4CE6812F" w14:textId="77777777" w:rsidR="002471F7" w:rsidRPr="0040500C" w:rsidRDefault="002471F7" w:rsidP="0040500C">
            <w:pPr>
              <w:pStyle w:val="Body"/>
              <w:spacing w:before="60" w:after="60" w:line="240" w:lineRule="auto"/>
              <w:rPr>
                <w:rFonts w:cs="Arial"/>
                <w:b/>
                <w:sz w:val="20"/>
                <w:szCs w:val="20"/>
              </w:rPr>
            </w:pPr>
          </w:p>
        </w:tc>
        <w:tc>
          <w:tcPr>
            <w:tcW w:w="4074" w:type="dxa"/>
          </w:tcPr>
          <w:p w14:paraId="4F66D605" w14:textId="77777777" w:rsidR="002471F7" w:rsidRPr="0040500C" w:rsidRDefault="002471F7" w:rsidP="0040500C">
            <w:pPr>
              <w:pStyle w:val="Body"/>
              <w:spacing w:before="60" w:after="60" w:line="240" w:lineRule="auto"/>
              <w:rPr>
                <w:rFonts w:cs="Arial"/>
                <w:b/>
                <w:bCs/>
                <w:sz w:val="20"/>
                <w:szCs w:val="20"/>
              </w:rPr>
            </w:pPr>
            <w:r w:rsidRPr="0040500C">
              <w:rPr>
                <w:rFonts w:cs="Arial"/>
                <w:b/>
                <w:bCs/>
                <w:sz w:val="20"/>
                <w:szCs w:val="20"/>
              </w:rPr>
              <w:t>Read: Team nursing: experiences of nurse managers in acute care settings</w:t>
            </w:r>
          </w:p>
          <w:p w14:paraId="37F629EA" w14:textId="7E63A2BB" w:rsidR="002471F7" w:rsidRPr="0040500C" w:rsidRDefault="00AD3F17" w:rsidP="0040500C">
            <w:pPr>
              <w:pStyle w:val="Body"/>
              <w:spacing w:before="60" w:after="60" w:line="240" w:lineRule="auto"/>
              <w:rPr>
                <w:rStyle w:val="Hyperlink"/>
                <w:rFonts w:cs="Arial"/>
                <w:sz w:val="20"/>
                <w:szCs w:val="20"/>
              </w:rPr>
            </w:pPr>
            <w:hyperlink r:id="rId15" w:history="1">
              <w:r w:rsidR="002471F7" w:rsidRPr="0040500C">
                <w:rPr>
                  <w:rStyle w:val="Hyperlink"/>
                  <w:rFonts w:cs="Arial"/>
                  <w:sz w:val="20"/>
                  <w:szCs w:val="20"/>
                </w:rPr>
                <w:t>Team Nursing Experiences of Nurse Managers in Acute Care Settings</w:t>
              </w:r>
            </w:hyperlink>
          </w:p>
          <w:p w14:paraId="630F881D" w14:textId="32F79012" w:rsidR="002471F7" w:rsidRPr="0040500C" w:rsidRDefault="002471F7" w:rsidP="0040500C">
            <w:pPr>
              <w:spacing w:before="60" w:after="60" w:line="240" w:lineRule="auto"/>
              <w:contextualSpacing/>
              <w:rPr>
                <w:rFonts w:ascii="Arial" w:hAnsi="Arial" w:cs="Arial"/>
                <w:b/>
                <w:sz w:val="20"/>
                <w:szCs w:val="20"/>
              </w:rPr>
            </w:pPr>
            <w:r w:rsidRPr="0040500C">
              <w:rPr>
                <w:rFonts w:ascii="Arial" w:hAnsi="Arial" w:cs="Arial"/>
                <w:b/>
                <w:sz w:val="20"/>
                <w:szCs w:val="20"/>
              </w:rPr>
              <w:t>Read: Nurses in Collaborative Care Teams</w:t>
            </w:r>
          </w:p>
          <w:p w14:paraId="79B2D2D7" w14:textId="372D61D9" w:rsidR="002471F7" w:rsidRPr="0040500C" w:rsidRDefault="002471F7" w:rsidP="0040500C">
            <w:pPr>
              <w:spacing w:before="60" w:after="60" w:line="240" w:lineRule="auto"/>
              <w:contextualSpacing/>
              <w:rPr>
                <w:rStyle w:val="Hyperlink"/>
                <w:rFonts w:cs="Arial"/>
                <w:sz w:val="20"/>
                <w:szCs w:val="20"/>
              </w:rPr>
            </w:pPr>
            <w:r w:rsidRPr="0040500C">
              <w:rPr>
                <w:rFonts w:ascii="Arial" w:hAnsi="Arial" w:cs="Arial"/>
                <w:b/>
                <w:sz w:val="20"/>
                <w:szCs w:val="20"/>
              </w:rPr>
              <w:t xml:space="preserve"> </w:t>
            </w:r>
            <w:hyperlink r:id="rId16" w:history="1">
              <w:r w:rsidRPr="0040500C">
                <w:rPr>
                  <w:rStyle w:val="Hyperlink"/>
                  <w:rFonts w:cs="Arial"/>
                  <w:sz w:val="20"/>
                  <w:szCs w:val="20"/>
                </w:rPr>
                <w:t>Nurses in Collaborative Care Teams</w:t>
              </w:r>
            </w:hyperlink>
          </w:p>
          <w:p w14:paraId="6C8D2B1F" w14:textId="24DF71F1" w:rsidR="00C81386" w:rsidRDefault="002471F7" w:rsidP="0040500C">
            <w:pPr>
              <w:spacing w:before="60" w:after="60" w:line="240" w:lineRule="auto"/>
              <w:contextualSpacing/>
              <w:rPr>
                <w:rStyle w:val="BodyChar"/>
                <w:rFonts w:cs="Arial"/>
                <w:sz w:val="20"/>
                <w:szCs w:val="20"/>
              </w:rPr>
            </w:pPr>
            <w:r w:rsidRPr="0040500C">
              <w:rPr>
                <w:rFonts w:ascii="Arial" w:hAnsi="Arial" w:cs="Arial"/>
                <w:b/>
                <w:sz w:val="20"/>
                <w:szCs w:val="20"/>
              </w:rPr>
              <w:t xml:space="preserve">Read: </w:t>
            </w:r>
            <w:hyperlink r:id="rId17" w:anchor="spf=1625745913476" w:history="1">
              <w:r w:rsidRPr="0040500C">
                <w:rPr>
                  <w:rStyle w:val="BodyChar"/>
                  <w:rFonts w:cs="Arial"/>
                  <w:b/>
                  <w:bCs/>
                  <w:sz w:val="20"/>
                  <w:szCs w:val="20"/>
                </w:rPr>
                <w:t>Promoting effective teamwork in the healthcare setting</w:t>
              </w:r>
            </w:hyperlink>
            <w:r w:rsidRPr="0040500C">
              <w:rPr>
                <w:rStyle w:val="BodyChar"/>
                <w:rFonts w:cs="Arial"/>
                <w:sz w:val="20"/>
                <w:szCs w:val="20"/>
              </w:rPr>
              <w:t xml:space="preserve"> </w:t>
            </w:r>
            <w:hyperlink r:id="rId18" w:history="1">
              <w:r w:rsidR="00C81386" w:rsidRPr="00776995">
                <w:rPr>
                  <w:rStyle w:val="Hyperlink"/>
                  <w:rFonts w:cs="Arial"/>
                  <w:sz w:val="20"/>
                  <w:szCs w:val="20"/>
                </w:rPr>
                <w:t>https://www.proquest.com.acs.hcn.com.au/docview/1883249742/fulltextPDF/FC0840766F3648EAPQ/1?accountid=130851</w:t>
              </w:r>
            </w:hyperlink>
          </w:p>
          <w:p w14:paraId="159EA0F2" w14:textId="2B22F568" w:rsidR="002471F7" w:rsidRPr="00C81386" w:rsidRDefault="002471F7" w:rsidP="0040500C">
            <w:pPr>
              <w:spacing w:before="60" w:after="60" w:line="240" w:lineRule="auto"/>
              <w:contextualSpacing/>
              <w:rPr>
                <w:rFonts w:ascii="Arial" w:hAnsi="Arial" w:cs="Arial"/>
                <w:b/>
                <w:sz w:val="20"/>
                <w:szCs w:val="20"/>
              </w:rPr>
            </w:pPr>
            <w:r w:rsidRPr="00C81386">
              <w:rPr>
                <w:rFonts w:ascii="Arial" w:hAnsi="Arial" w:cs="Arial"/>
                <w:b/>
                <w:color w:val="000000" w:themeColor="text1"/>
                <w:sz w:val="20"/>
                <w:szCs w:val="20"/>
              </w:rPr>
              <w:t>Read: Multidisciplinary Team Care</w:t>
            </w:r>
          </w:p>
          <w:p w14:paraId="41F6C6DC" w14:textId="577B1EA0" w:rsidR="002471F7" w:rsidRPr="0040500C" w:rsidRDefault="00AD3F17" w:rsidP="0040500C">
            <w:pPr>
              <w:spacing w:before="60" w:after="60" w:line="240" w:lineRule="auto"/>
              <w:rPr>
                <w:rFonts w:ascii="Arial" w:hAnsi="Arial" w:cs="Arial"/>
                <w:b/>
                <w:sz w:val="20"/>
                <w:szCs w:val="20"/>
              </w:rPr>
            </w:pPr>
            <w:hyperlink r:id="rId19" w:history="1">
              <w:r w:rsidR="002471F7" w:rsidRPr="0040500C">
                <w:rPr>
                  <w:rStyle w:val="Hyperlink"/>
                  <w:rFonts w:cs="Arial"/>
                  <w:sz w:val="20"/>
                  <w:szCs w:val="20"/>
                </w:rPr>
                <w:t>Multidisciplinary Team Care</w:t>
              </w:r>
            </w:hyperlink>
          </w:p>
        </w:tc>
      </w:tr>
      <w:tr w:rsidR="00551D8D" w:rsidRPr="0040500C" w14:paraId="1EB1C0EA" w14:textId="77777777" w:rsidTr="00EF71F8">
        <w:trPr>
          <w:trHeight w:val="1064"/>
        </w:trPr>
        <w:tc>
          <w:tcPr>
            <w:tcW w:w="1980" w:type="dxa"/>
          </w:tcPr>
          <w:p w14:paraId="6D61515F" w14:textId="68348163" w:rsidR="00551D8D" w:rsidRPr="0040500C" w:rsidRDefault="00540702" w:rsidP="0040500C">
            <w:pPr>
              <w:pStyle w:val="ListParagraph"/>
              <w:numPr>
                <w:ilvl w:val="1"/>
                <w:numId w:val="18"/>
              </w:numPr>
              <w:spacing w:before="60" w:after="60"/>
              <w:rPr>
                <w:rFonts w:ascii="Arial" w:hAnsi="Arial" w:cs="Arial"/>
                <w:b/>
                <w:bCs/>
                <w:sz w:val="20"/>
                <w:szCs w:val="20"/>
              </w:rPr>
            </w:pPr>
            <w:r w:rsidRPr="0040500C">
              <w:rPr>
                <w:rFonts w:ascii="Arial" w:hAnsi="Arial" w:cs="Arial"/>
                <w:b/>
                <w:bCs/>
                <w:noProof/>
                <w:sz w:val="20"/>
                <w:szCs w:val="20"/>
              </w:rPr>
              <w:t xml:space="preserve">Collaborating with </w:t>
            </w:r>
            <w:r w:rsidR="004453A7">
              <w:rPr>
                <w:rFonts w:ascii="Arial" w:hAnsi="Arial" w:cs="Arial"/>
                <w:b/>
                <w:bCs/>
                <w:noProof/>
                <w:sz w:val="20"/>
                <w:szCs w:val="20"/>
              </w:rPr>
              <w:t>O</w:t>
            </w:r>
            <w:r w:rsidRPr="0040500C">
              <w:rPr>
                <w:rFonts w:ascii="Arial" w:hAnsi="Arial" w:cs="Arial"/>
                <w:b/>
                <w:bCs/>
                <w:noProof/>
                <w:sz w:val="20"/>
                <w:szCs w:val="20"/>
              </w:rPr>
              <w:t>ther Mental Health Professionals</w:t>
            </w:r>
          </w:p>
        </w:tc>
        <w:tc>
          <w:tcPr>
            <w:tcW w:w="4111" w:type="dxa"/>
          </w:tcPr>
          <w:p w14:paraId="1072CF0C" w14:textId="6559B91B" w:rsidR="00C14B0E" w:rsidRPr="0040500C" w:rsidRDefault="00C14B0E" w:rsidP="0040500C">
            <w:pPr>
              <w:pStyle w:val="Body"/>
              <w:spacing w:before="60" w:after="60" w:line="240" w:lineRule="auto"/>
              <w:rPr>
                <w:rFonts w:cs="Arial"/>
                <w:bCs/>
                <w:sz w:val="20"/>
                <w:szCs w:val="20"/>
              </w:rPr>
            </w:pPr>
            <w:r w:rsidRPr="0040500C">
              <w:rPr>
                <w:rFonts w:cs="Arial"/>
                <w:bCs/>
                <w:sz w:val="20"/>
                <w:szCs w:val="20"/>
              </w:rPr>
              <w:t xml:space="preserve">The Collaborating </w:t>
            </w:r>
            <w:r w:rsidR="00102A57" w:rsidRPr="0040500C">
              <w:rPr>
                <w:rFonts w:cs="Arial"/>
                <w:bCs/>
                <w:sz w:val="20"/>
                <w:szCs w:val="20"/>
              </w:rPr>
              <w:t xml:space="preserve">with </w:t>
            </w:r>
            <w:r w:rsidR="004453A7">
              <w:rPr>
                <w:rFonts w:cs="Arial"/>
                <w:bCs/>
                <w:sz w:val="20"/>
                <w:szCs w:val="20"/>
              </w:rPr>
              <w:t>O</w:t>
            </w:r>
            <w:r w:rsidR="00102A57" w:rsidRPr="0040500C">
              <w:rPr>
                <w:rFonts w:cs="Arial"/>
                <w:bCs/>
                <w:sz w:val="20"/>
                <w:szCs w:val="20"/>
              </w:rPr>
              <w:t>ther Mental Health Professionals</w:t>
            </w:r>
            <w:r w:rsidRPr="0040500C">
              <w:rPr>
                <w:rFonts w:cs="Arial"/>
                <w:bCs/>
                <w:sz w:val="20"/>
                <w:szCs w:val="20"/>
              </w:rPr>
              <w:t xml:space="preserve"> </w:t>
            </w:r>
            <w:r w:rsidR="00102A57" w:rsidRPr="0040500C">
              <w:rPr>
                <w:rFonts w:cs="Arial"/>
                <w:bCs/>
                <w:sz w:val="20"/>
                <w:szCs w:val="20"/>
              </w:rPr>
              <w:t>l</w:t>
            </w:r>
            <w:r w:rsidRPr="0040500C">
              <w:rPr>
                <w:rFonts w:cs="Arial"/>
                <w:bCs/>
                <w:sz w:val="20"/>
                <w:szCs w:val="20"/>
              </w:rPr>
              <w:t xml:space="preserve">earning unit is intended to support you </w:t>
            </w:r>
            <w:r w:rsidR="00102A57" w:rsidRPr="0040500C">
              <w:rPr>
                <w:rFonts w:cs="Arial"/>
                <w:bCs/>
                <w:sz w:val="20"/>
                <w:szCs w:val="20"/>
              </w:rPr>
              <w:t>work in collaboration with other professionals in delivering comprehensive person centred care.</w:t>
            </w:r>
          </w:p>
          <w:p w14:paraId="25B354D3" w14:textId="77777777" w:rsidR="007818EB" w:rsidRPr="0040500C" w:rsidRDefault="007818EB" w:rsidP="0040500C">
            <w:pPr>
              <w:spacing w:before="60" w:after="60" w:line="240" w:lineRule="auto"/>
              <w:rPr>
                <w:rFonts w:ascii="Arial" w:hAnsi="Arial" w:cs="Arial"/>
                <w:bCs/>
                <w:sz w:val="20"/>
                <w:szCs w:val="20"/>
              </w:rPr>
            </w:pPr>
          </w:p>
          <w:p w14:paraId="42CFB490" w14:textId="43FCA3F2" w:rsidR="00C14B0E" w:rsidRPr="0040500C" w:rsidRDefault="00C14B0E" w:rsidP="0040500C">
            <w:pPr>
              <w:spacing w:before="60" w:after="60" w:line="240" w:lineRule="auto"/>
              <w:rPr>
                <w:rFonts w:ascii="Arial" w:hAnsi="Arial" w:cs="Arial"/>
                <w:sz w:val="20"/>
                <w:szCs w:val="20"/>
              </w:rPr>
            </w:pPr>
            <w:r w:rsidRPr="0040500C">
              <w:rPr>
                <w:rFonts w:ascii="Arial" w:hAnsi="Arial" w:cs="Arial"/>
                <w:bCs/>
                <w:sz w:val="20"/>
                <w:szCs w:val="20"/>
              </w:rPr>
              <w:t>This learning unit is intended to support you to enhance your capability to consistently</w:t>
            </w:r>
            <w:r w:rsidR="00ED28E3" w:rsidRPr="0040500C">
              <w:rPr>
                <w:rFonts w:ascii="Arial" w:hAnsi="Arial" w:cs="Arial"/>
                <w:bCs/>
                <w:sz w:val="20"/>
                <w:szCs w:val="20"/>
              </w:rPr>
              <w:t>:</w:t>
            </w:r>
          </w:p>
          <w:p w14:paraId="7EE67FC1" w14:textId="10C7247E" w:rsidR="007262DB" w:rsidRPr="0040500C" w:rsidRDefault="007262DB" w:rsidP="0040500C">
            <w:pPr>
              <w:pStyle w:val="ListParagraph"/>
              <w:numPr>
                <w:ilvl w:val="1"/>
                <w:numId w:val="17"/>
              </w:numPr>
              <w:spacing w:before="60" w:after="60"/>
              <w:rPr>
                <w:rFonts w:ascii="Arial" w:hAnsi="Arial" w:cs="Arial"/>
                <w:sz w:val="20"/>
                <w:szCs w:val="20"/>
              </w:rPr>
            </w:pPr>
            <w:r w:rsidRPr="0040500C">
              <w:rPr>
                <w:rFonts w:ascii="Arial" w:hAnsi="Arial" w:cs="Arial"/>
                <w:sz w:val="20"/>
                <w:szCs w:val="20"/>
              </w:rPr>
              <w:lastRenderedPageBreak/>
              <w:t xml:space="preserve">Foster interprofessional relationships that promote respect, trust, collaboration and partnership across a range of cross disciplines and mental health care agencies. </w:t>
            </w:r>
          </w:p>
          <w:p w14:paraId="6BBFFEE7" w14:textId="77777777" w:rsidR="007262DB" w:rsidRPr="0040500C" w:rsidRDefault="007262DB" w:rsidP="0040500C">
            <w:pPr>
              <w:pStyle w:val="ListParagraph"/>
              <w:numPr>
                <w:ilvl w:val="1"/>
                <w:numId w:val="17"/>
              </w:numPr>
              <w:spacing w:before="60" w:after="60"/>
              <w:ind w:left="357" w:hanging="357"/>
              <w:rPr>
                <w:rFonts w:ascii="Arial" w:hAnsi="Arial" w:cs="Arial"/>
                <w:sz w:val="20"/>
                <w:szCs w:val="20"/>
              </w:rPr>
            </w:pPr>
            <w:r w:rsidRPr="0040500C">
              <w:rPr>
                <w:rFonts w:ascii="Arial" w:hAnsi="Arial" w:cs="Arial"/>
                <w:sz w:val="20"/>
                <w:szCs w:val="20"/>
              </w:rPr>
              <w:t>Optimise interpersonal and written communication to promote and facilitate continuity of care across interprofessional teams and mental health services that meet the needs of and support positive outcomes for persons with lived experience and their carer/family.</w:t>
            </w:r>
          </w:p>
          <w:p w14:paraId="497BA298" w14:textId="77777777" w:rsidR="00551D8D" w:rsidRPr="0040500C" w:rsidRDefault="00551D8D" w:rsidP="0040500C">
            <w:pPr>
              <w:pStyle w:val="Body"/>
              <w:spacing w:before="60" w:after="60" w:line="240" w:lineRule="auto"/>
              <w:rPr>
                <w:rFonts w:cs="Arial"/>
                <w:bCs/>
                <w:sz w:val="20"/>
                <w:szCs w:val="20"/>
              </w:rPr>
            </w:pPr>
          </w:p>
        </w:tc>
        <w:tc>
          <w:tcPr>
            <w:tcW w:w="4961" w:type="dxa"/>
          </w:tcPr>
          <w:p w14:paraId="72175BFA" w14:textId="51B44D22" w:rsidR="00292207" w:rsidRPr="0040500C" w:rsidRDefault="00292207" w:rsidP="0040500C">
            <w:pPr>
              <w:pStyle w:val="Body"/>
              <w:spacing w:before="60" w:after="60" w:line="240" w:lineRule="auto"/>
              <w:rPr>
                <w:rFonts w:cs="Arial"/>
                <w:bCs/>
                <w:iCs/>
                <w:sz w:val="20"/>
                <w:szCs w:val="20"/>
              </w:rPr>
            </w:pPr>
            <w:r w:rsidRPr="0040500C">
              <w:rPr>
                <w:rFonts w:cs="Arial"/>
                <w:b/>
                <w:sz w:val="20"/>
                <w:szCs w:val="20"/>
              </w:rPr>
              <w:lastRenderedPageBreak/>
              <w:t>Activity A</w:t>
            </w:r>
            <w:r w:rsidRPr="0040500C">
              <w:rPr>
                <w:rFonts w:cs="Arial"/>
                <w:b/>
                <w:iCs/>
                <w:sz w:val="20"/>
                <w:szCs w:val="20"/>
              </w:rPr>
              <w:t xml:space="preserve">: </w:t>
            </w:r>
            <w:r w:rsidRPr="0040500C">
              <w:rPr>
                <w:rFonts w:cs="Arial"/>
                <w:bCs/>
                <w:iCs/>
                <w:sz w:val="20"/>
                <w:szCs w:val="20"/>
              </w:rPr>
              <w:t>Understanding your role in collaboration</w:t>
            </w:r>
          </w:p>
          <w:p w14:paraId="5F0FE3C8" w14:textId="77777777" w:rsidR="003C3E64" w:rsidRPr="0040500C" w:rsidRDefault="003C3E64" w:rsidP="0040500C">
            <w:pPr>
              <w:pStyle w:val="Body"/>
              <w:spacing w:before="60" w:after="60" w:line="240" w:lineRule="auto"/>
              <w:rPr>
                <w:rFonts w:cs="Arial"/>
                <w:sz w:val="20"/>
                <w:szCs w:val="20"/>
              </w:rPr>
            </w:pPr>
            <w:r w:rsidRPr="0040500C">
              <w:rPr>
                <w:rFonts w:cs="Arial"/>
                <w:sz w:val="20"/>
                <w:szCs w:val="20"/>
              </w:rPr>
              <w:t xml:space="preserve">This activity is intended to support you to:  </w:t>
            </w:r>
          </w:p>
          <w:p w14:paraId="52E871B6" w14:textId="77777777" w:rsidR="003C3E64" w:rsidRPr="0040500C" w:rsidRDefault="003C3E64" w:rsidP="0040500C">
            <w:pPr>
              <w:pStyle w:val="Body"/>
              <w:numPr>
                <w:ilvl w:val="0"/>
                <w:numId w:val="19"/>
              </w:numPr>
              <w:spacing w:before="60" w:after="60" w:line="240" w:lineRule="auto"/>
              <w:ind w:left="357" w:hanging="357"/>
              <w:rPr>
                <w:rFonts w:cs="Arial"/>
                <w:sz w:val="20"/>
                <w:szCs w:val="20"/>
              </w:rPr>
            </w:pPr>
            <w:r w:rsidRPr="0040500C">
              <w:rPr>
                <w:rFonts w:cs="Arial"/>
                <w:sz w:val="20"/>
                <w:szCs w:val="20"/>
              </w:rPr>
              <w:t>Recognise and develop your role in collaborating to deliver quality mental health care.</w:t>
            </w:r>
          </w:p>
          <w:p w14:paraId="3A5F301B" w14:textId="77777777" w:rsidR="003C3E64" w:rsidRPr="0040500C" w:rsidRDefault="003C3E64" w:rsidP="0040500C">
            <w:pPr>
              <w:pStyle w:val="Body"/>
              <w:numPr>
                <w:ilvl w:val="0"/>
                <w:numId w:val="19"/>
              </w:numPr>
              <w:spacing w:before="60" w:after="60" w:line="240" w:lineRule="auto"/>
              <w:ind w:left="357" w:hanging="357"/>
              <w:rPr>
                <w:rFonts w:cs="Arial"/>
                <w:sz w:val="20"/>
                <w:szCs w:val="20"/>
              </w:rPr>
            </w:pPr>
            <w:r w:rsidRPr="0040500C">
              <w:rPr>
                <w:rFonts w:cs="Arial"/>
                <w:sz w:val="20"/>
                <w:szCs w:val="20"/>
              </w:rPr>
              <w:t>Acknowledge and respect difference within the mental health team.</w:t>
            </w:r>
          </w:p>
          <w:p w14:paraId="0CFFF862" w14:textId="624B2D4E" w:rsidR="003C3E64" w:rsidRPr="0040500C" w:rsidRDefault="003C3E64" w:rsidP="0040500C">
            <w:pPr>
              <w:pStyle w:val="Body"/>
              <w:numPr>
                <w:ilvl w:val="0"/>
                <w:numId w:val="19"/>
              </w:numPr>
              <w:spacing w:before="60" w:after="60" w:line="240" w:lineRule="auto"/>
              <w:ind w:left="357" w:hanging="357"/>
              <w:rPr>
                <w:rFonts w:cs="Arial"/>
                <w:sz w:val="20"/>
                <w:szCs w:val="20"/>
              </w:rPr>
            </w:pPr>
            <w:r w:rsidRPr="0040500C">
              <w:rPr>
                <w:rFonts w:cs="Arial"/>
                <w:sz w:val="20"/>
                <w:szCs w:val="20"/>
              </w:rPr>
              <w:lastRenderedPageBreak/>
              <w:t xml:space="preserve">Collaborate with colleagues and people experiencing mental ill health. </w:t>
            </w:r>
          </w:p>
          <w:p w14:paraId="65371159" w14:textId="77777777" w:rsidR="009C0C85" w:rsidRPr="0040500C" w:rsidRDefault="009C0C85" w:rsidP="0040500C">
            <w:pPr>
              <w:pStyle w:val="Body"/>
              <w:spacing w:before="60" w:after="60" w:line="240" w:lineRule="auto"/>
              <w:rPr>
                <w:rFonts w:cs="Arial"/>
                <w:b/>
                <w:sz w:val="20"/>
                <w:szCs w:val="20"/>
              </w:rPr>
            </w:pPr>
          </w:p>
          <w:p w14:paraId="05306B6D" w14:textId="541282F7" w:rsidR="00292207" w:rsidRPr="0040500C" w:rsidRDefault="00292207" w:rsidP="0040500C">
            <w:pPr>
              <w:pStyle w:val="Body"/>
              <w:spacing w:before="60" w:after="60" w:line="240" w:lineRule="auto"/>
              <w:rPr>
                <w:rFonts w:cs="Arial"/>
                <w:bCs/>
                <w:sz w:val="20"/>
                <w:szCs w:val="20"/>
              </w:rPr>
            </w:pPr>
            <w:r w:rsidRPr="0040500C">
              <w:rPr>
                <w:rFonts w:cs="Arial"/>
                <w:b/>
                <w:sz w:val="20"/>
                <w:szCs w:val="20"/>
              </w:rPr>
              <w:t xml:space="preserve">Activity B: </w:t>
            </w:r>
            <w:r w:rsidRPr="0040500C">
              <w:rPr>
                <w:rFonts w:cs="Arial"/>
                <w:bCs/>
                <w:sz w:val="20"/>
                <w:szCs w:val="20"/>
              </w:rPr>
              <w:t>Knowledge sharing and knowledge integration in collaboration</w:t>
            </w:r>
          </w:p>
          <w:p w14:paraId="5949CBEA" w14:textId="77777777" w:rsidR="00003387" w:rsidRPr="0040500C" w:rsidRDefault="00003387" w:rsidP="0040500C">
            <w:pPr>
              <w:spacing w:before="60" w:after="60" w:line="240" w:lineRule="auto"/>
              <w:rPr>
                <w:rFonts w:ascii="Arial" w:hAnsi="Arial" w:cs="Arial"/>
                <w:sz w:val="20"/>
                <w:szCs w:val="20"/>
              </w:rPr>
            </w:pPr>
            <w:r w:rsidRPr="0040500C">
              <w:rPr>
                <w:rFonts w:ascii="Arial" w:hAnsi="Arial" w:cs="Arial"/>
                <w:sz w:val="20"/>
                <w:szCs w:val="20"/>
              </w:rPr>
              <w:t>This activity is intended to support you to:</w:t>
            </w:r>
          </w:p>
          <w:p w14:paraId="7F20AF50" w14:textId="77777777" w:rsidR="00003387" w:rsidRPr="0040500C" w:rsidRDefault="00003387" w:rsidP="0040500C">
            <w:pPr>
              <w:pStyle w:val="ListParagraph"/>
              <w:numPr>
                <w:ilvl w:val="0"/>
                <w:numId w:val="21"/>
              </w:numPr>
              <w:spacing w:before="60" w:after="60"/>
              <w:contextualSpacing/>
              <w:rPr>
                <w:rFonts w:ascii="Arial" w:hAnsi="Arial" w:cs="Arial"/>
                <w:sz w:val="20"/>
                <w:szCs w:val="20"/>
              </w:rPr>
            </w:pPr>
            <w:r w:rsidRPr="0040500C">
              <w:rPr>
                <w:rFonts w:ascii="Arial" w:hAnsi="Arial" w:cs="Arial"/>
                <w:sz w:val="20"/>
                <w:szCs w:val="20"/>
              </w:rPr>
              <w:t>Understand the value of knowledge sharing and knowledge integration in achieving shared patient care goals.</w:t>
            </w:r>
          </w:p>
          <w:p w14:paraId="23F29211" w14:textId="77777777" w:rsidR="00003387" w:rsidRPr="0040500C" w:rsidRDefault="00003387" w:rsidP="0040500C">
            <w:pPr>
              <w:pStyle w:val="ListParagraph"/>
              <w:numPr>
                <w:ilvl w:val="0"/>
                <w:numId w:val="21"/>
              </w:numPr>
              <w:spacing w:before="60" w:after="60"/>
              <w:contextualSpacing/>
              <w:rPr>
                <w:rFonts w:ascii="Arial" w:hAnsi="Arial" w:cs="Arial"/>
                <w:sz w:val="20"/>
                <w:szCs w:val="20"/>
              </w:rPr>
            </w:pPr>
            <w:r w:rsidRPr="0040500C">
              <w:rPr>
                <w:rFonts w:ascii="Arial" w:hAnsi="Arial" w:cs="Arial"/>
                <w:sz w:val="20"/>
                <w:szCs w:val="20"/>
              </w:rPr>
              <w:t>Learn to document and share information you have gathered from a client that you have worked with.</w:t>
            </w:r>
          </w:p>
          <w:p w14:paraId="258D4F12" w14:textId="2BDA4F59" w:rsidR="00DF1C6C" w:rsidRPr="0040500C" w:rsidRDefault="00003387" w:rsidP="0040500C">
            <w:pPr>
              <w:pStyle w:val="Body"/>
              <w:numPr>
                <w:ilvl w:val="0"/>
                <w:numId w:val="21"/>
              </w:numPr>
              <w:spacing w:before="60" w:after="60" w:line="240" w:lineRule="auto"/>
              <w:rPr>
                <w:rFonts w:cs="Arial"/>
                <w:bCs/>
                <w:iCs/>
                <w:sz w:val="20"/>
                <w:szCs w:val="20"/>
              </w:rPr>
            </w:pPr>
            <w:r w:rsidRPr="0040500C">
              <w:rPr>
                <w:rFonts w:cs="Arial"/>
                <w:sz w:val="20"/>
                <w:szCs w:val="20"/>
              </w:rPr>
              <w:t>Learn to review documents of other professionals and identify specific areas of potential knowledge integration</w:t>
            </w:r>
          </w:p>
          <w:p w14:paraId="29968395" w14:textId="77777777" w:rsidR="009C0C85" w:rsidRPr="0040500C" w:rsidRDefault="009C0C85" w:rsidP="0040500C">
            <w:pPr>
              <w:pStyle w:val="Body"/>
              <w:spacing w:before="60" w:after="60" w:line="240" w:lineRule="auto"/>
              <w:rPr>
                <w:rFonts w:cs="Arial"/>
                <w:b/>
                <w:sz w:val="20"/>
                <w:szCs w:val="20"/>
              </w:rPr>
            </w:pPr>
          </w:p>
          <w:p w14:paraId="2D95F3C3" w14:textId="0CA17873" w:rsidR="00292207" w:rsidRPr="0040500C" w:rsidRDefault="00292207" w:rsidP="0040500C">
            <w:pPr>
              <w:pStyle w:val="Body"/>
              <w:spacing w:before="60" w:after="60" w:line="240" w:lineRule="auto"/>
              <w:rPr>
                <w:rFonts w:cs="Arial"/>
                <w:bCs/>
                <w:sz w:val="20"/>
                <w:szCs w:val="20"/>
              </w:rPr>
            </w:pPr>
            <w:r w:rsidRPr="0040500C">
              <w:rPr>
                <w:rFonts w:cs="Arial"/>
                <w:b/>
                <w:sz w:val="20"/>
                <w:szCs w:val="20"/>
              </w:rPr>
              <w:t xml:space="preserve">Activity C: </w:t>
            </w:r>
            <w:r w:rsidRPr="0040500C">
              <w:rPr>
                <w:rFonts w:cs="Arial"/>
                <w:bCs/>
                <w:sz w:val="20"/>
                <w:szCs w:val="20"/>
              </w:rPr>
              <w:t>Understanding the dynamics of collaboration</w:t>
            </w:r>
          </w:p>
          <w:p w14:paraId="728BC03A" w14:textId="77777777" w:rsidR="008104AF" w:rsidRPr="001A6094" w:rsidRDefault="008104AF" w:rsidP="0040500C">
            <w:pPr>
              <w:spacing w:before="60" w:after="60" w:line="240" w:lineRule="auto"/>
              <w:rPr>
                <w:rFonts w:ascii="Arial" w:hAnsi="Arial" w:cs="Arial"/>
                <w:sz w:val="20"/>
                <w:szCs w:val="20"/>
              </w:rPr>
            </w:pPr>
            <w:r w:rsidRPr="001A6094">
              <w:rPr>
                <w:rFonts w:ascii="Arial" w:hAnsi="Arial" w:cs="Arial"/>
                <w:sz w:val="20"/>
                <w:szCs w:val="20"/>
              </w:rPr>
              <w:t xml:space="preserve">This activity is intended to support you to: </w:t>
            </w:r>
          </w:p>
          <w:p w14:paraId="765A6D1C" w14:textId="41422DD8" w:rsidR="008104AF" w:rsidRPr="0040500C" w:rsidRDefault="008104AF" w:rsidP="0040500C">
            <w:pPr>
              <w:pStyle w:val="ListParagraph"/>
              <w:numPr>
                <w:ilvl w:val="0"/>
                <w:numId w:val="22"/>
              </w:numPr>
              <w:spacing w:before="60" w:after="60"/>
              <w:contextualSpacing/>
              <w:rPr>
                <w:rFonts w:ascii="Arial" w:hAnsi="Arial" w:cs="Arial"/>
                <w:sz w:val="20"/>
                <w:szCs w:val="20"/>
              </w:rPr>
            </w:pPr>
            <w:r w:rsidRPr="001A6094">
              <w:rPr>
                <w:rFonts w:ascii="Arial" w:hAnsi="Arial" w:cs="Arial"/>
                <w:sz w:val="20"/>
                <w:szCs w:val="20"/>
              </w:rPr>
              <w:t>Familiari</w:t>
            </w:r>
            <w:r w:rsidR="001A6094">
              <w:rPr>
                <w:rFonts w:ascii="Arial" w:hAnsi="Arial" w:cs="Arial"/>
                <w:sz w:val="20"/>
                <w:szCs w:val="20"/>
              </w:rPr>
              <w:t>s</w:t>
            </w:r>
            <w:r w:rsidRPr="001A6094">
              <w:rPr>
                <w:rFonts w:ascii="Arial" w:hAnsi="Arial" w:cs="Arial"/>
                <w:sz w:val="20"/>
                <w:szCs w:val="20"/>
              </w:rPr>
              <w:t>e with the dynamics of collaborative practices in your</w:t>
            </w:r>
            <w:r w:rsidRPr="0040500C">
              <w:rPr>
                <w:rFonts w:ascii="Arial" w:hAnsi="Arial" w:cs="Arial"/>
                <w:sz w:val="20"/>
                <w:szCs w:val="20"/>
              </w:rPr>
              <w:t xml:space="preserve"> team</w:t>
            </w:r>
          </w:p>
          <w:p w14:paraId="0618D352" w14:textId="77777777" w:rsidR="008104AF" w:rsidRPr="0040500C" w:rsidRDefault="008104AF" w:rsidP="0040500C">
            <w:pPr>
              <w:pStyle w:val="ListParagraph"/>
              <w:numPr>
                <w:ilvl w:val="0"/>
                <w:numId w:val="22"/>
              </w:numPr>
              <w:spacing w:before="60" w:after="60"/>
              <w:contextualSpacing/>
              <w:rPr>
                <w:rFonts w:ascii="Arial" w:hAnsi="Arial" w:cs="Arial"/>
                <w:sz w:val="20"/>
                <w:szCs w:val="20"/>
              </w:rPr>
            </w:pPr>
            <w:r w:rsidRPr="0040500C">
              <w:rPr>
                <w:rFonts w:ascii="Arial" w:hAnsi="Arial" w:cs="Arial"/>
                <w:sz w:val="20"/>
                <w:szCs w:val="20"/>
              </w:rPr>
              <w:t>Identify facilitators of collaborative practices in interprofessional mental health settings.</w:t>
            </w:r>
          </w:p>
          <w:p w14:paraId="27198F71" w14:textId="202A3E44" w:rsidR="00551D8D" w:rsidRPr="0040500C" w:rsidRDefault="008104AF" w:rsidP="0040500C">
            <w:pPr>
              <w:pStyle w:val="ListParagraph"/>
              <w:numPr>
                <w:ilvl w:val="0"/>
                <w:numId w:val="22"/>
              </w:numPr>
              <w:spacing w:before="60" w:after="60"/>
              <w:contextualSpacing/>
              <w:rPr>
                <w:rFonts w:ascii="Arial" w:hAnsi="Arial" w:cs="Arial"/>
                <w:sz w:val="20"/>
                <w:szCs w:val="20"/>
              </w:rPr>
            </w:pPr>
            <w:r w:rsidRPr="0040500C">
              <w:rPr>
                <w:rFonts w:ascii="Arial" w:hAnsi="Arial" w:cs="Arial"/>
                <w:sz w:val="20"/>
                <w:szCs w:val="20"/>
              </w:rPr>
              <w:t>Identify barriers to interprofessional collaboration and develop strategies to effectively deal with them</w:t>
            </w:r>
          </w:p>
        </w:tc>
        <w:tc>
          <w:tcPr>
            <w:tcW w:w="4074" w:type="dxa"/>
          </w:tcPr>
          <w:p w14:paraId="4CCA4D3C" w14:textId="77777777" w:rsidR="0032239E" w:rsidRPr="0040500C" w:rsidRDefault="0032239E" w:rsidP="0040500C">
            <w:pPr>
              <w:spacing w:before="60" w:after="60" w:line="240" w:lineRule="auto"/>
              <w:rPr>
                <w:rFonts w:ascii="Arial" w:hAnsi="Arial" w:cs="Arial"/>
                <w:b/>
                <w:sz w:val="20"/>
                <w:szCs w:val="20"/>
              </w:rPr>
            </w:pPr>
            <w:r w:rsidRPr="0040500C">
              <w:rPr>
                <w:rFonts w:ascii="Arial" w:hAnsi="Arial" w:cs="Arial"/>
                <w:b/>
                <w:sz w:val="20"/>
                <w:szCs w:val="20"/>
              </w:rPr>
              <w:lastRenderedPageBreak/>
              <w:t>Video Resources</w:t>
            </w:r>
          </w:p>
          <w:p w14:paraId="0801E6E5" w14:textId="35FEA3CB" w:rsidR="0032239E" w:rsidRPr="0040500C" w:rsidRDefault="0032239E" w:rsidP="0040500C">
            <w:pPr>
              <w:spacing w:before="60" w:after="60" w:line="240" w:lineRule="auto"/>
              <w:rPr>
                <w:rFonts w:ascii="Arial" w:hAnsi="Arial" w:cs="Arial"/>
                <w:sz w:val="20"/>
                <w:szCs w:val="20"/>
              </w:rPr>
            </w:pPr>
            <w:bookmarkStart w:id="4" w:name="_Hlk79572357"/>
            <w:r w:rsidRPr="0040500C">
              <w:rPr>
                <w:rFonts w:ascii="Arial" w:hAnsi="Arial" w:cs="Arial"/>
                <w:b/>
                <w:sz w:val="20"/>
                <w:szCs w:val="20"/>
              </w:rPr>
              <w:t>Part 1:</w:t>
            </w:r>
            <w:r w:rsidRPr="0040500C">
              <w:rPr>
                <w:rFonts w:ascii="Arial" w:hAnsi="Arial" w:cs="Arial"/>
                <w:bCs/>
                <w:sz w:val="20"/>
                <w:szCs w:val="20"/>
              </w:rPr>
              <w:t xml:space="preserve"> </w:t>
            </w:r>
            <w:r w:rsidR="00345E44" w:rsidRPr="0040500C">
              <w:rPr>
                <w:rFonts w:ascii="Arial" w:hAnsi="Arial" w:cs="Arial"/>
                <w:b/>
                <w:bCs/>
                <w:noProof/>
                <w:sz w:val="20"/>
                <w:szCs w:val="20"/>
              </w:rPr>
              <w:t xml:space="preserve">Collaborating with </w:t>
            </w:r>
            <w:r w:rsidR="00345E44">
              <w:rPr>
                <w:rFonts w:ascii="Arial" w:hAnsi="Arial" w:cs="Arial"/>
                <w:b/>
                <w:bCs/>
                <w:noProof/>
                <w:sz w:val="20"/>
                <w:szCs w:val="20"/>
              </w:rPr>
              <w:t>O</w:t>
            </w:r>
            <w:r w:rsidR="00345E44" w:rsidRPr="0040500C">
              <w:rPr>
                <w:rFonts w:ascii="Arial" w:hAnsi="Arial" w:cs="Arial"/>
                <w:b/>
                <w:bCs/>
                <w:noProof/>
                <w:sz w:val="20"/>
                <w:szCs w:val="20"/>
              </w:rPr>
              <w:t>ther Mental Health Professionals</w:t>
            </w:r>
            <w:r w:rsidR="00345E44" w:rsidRPr="0040500C">
              <w:rPr>
                <w:rFonts w:ascii="Arial" w:hAnsi="Arial" w:cs="Arial"/>
                <w:b/>
                <w:bCs/>
                <w:sz w:val="20"/>
                <w:szCs w:val="20"/>
              </w:rPr>
              <w:t xml:space="preserve"> </w:t>
            </w:r>
            <w:r w:rsidRPr="0040500C">
              <w:rPr>
                <w:rFonts w:ascii="Arial" w:hAnsi="Arial" w:cs="Arial"/>
                <w:b/>
                <w:bCs/>
                <w:sz w:val="20"/>
                <w:szCs w:val="20"/>
              </w:rPr>
              <w:t>- What collaboration means</w:t>
            </w:r>
            <w:r w:rsidR="001D756D" w:rsidRPr="0040500C">
              <w:rPr>
                <w:rFonts w:ascii="Arial" w:hAnsi="Arial" w:cs="Arial"/>
                <w:b/>
                <w:bCs/>
                <w:sz w:val="20"/>
                <w:szCs w:val="20"/>
              </w:rPr>
              <w:t>.</w:t>
            </w:r>
          </w:p>
          <w:bookmarkEnd w:id="4"/>
          <w:p w14:paraId="059A7E5A" w14:textId="491C2D0C" w:rsidR="0032239E" w:rsidRPr="0040500C" w:rsidRDefault="0032239E" w:rsidP="0040500C">
            <w:pPr>
              <w:spacing w:before="60" w:after="60" w:line="240" w:lineRule="auto"/>
              <w:rPr>
                <w:rFonts w:ascii="Arial" w:hAnsi="Arial" w:cs="Arial"/>
                <w:b/>
                <w:sz w:val="20"/>
                <w:szCs w:val="20"/>
              </w:rPr>
            </w:pPr>
            <w:r w:rsidRPr="0040500C">
              <w:rPr>
                <w:rFonts w:ascii="Arial" w:hAnsi="Arial" w:cs="Arial"/>
                <w:bCs/>
                <w:sz w:val="20"/>
                <w:szCs w:val="20"/>
              </w:rPr>
              <w:t>This video explores</w:t>
            </w:r>
            <w:r w:rsidR="006F7935" w:rsidRPr="0040500C">
              <w:rPr>
                <w:rFonts w:ascii="Arial" w:hAnsi="Arial" w:cs="Arial"/>
                <w:b/>
                <w:bCs/>
                <w:sz w:val="20"/>
                <w:szCs w:val="20"/>
              </w:rPr>
              <w:t xml:space="preserve"> </w:t>
            </w:r>
            <w:r w:rsidR="00FA5C17" w:rsidRPr="00FA5C17">
              <w:rPr>
                <w:rFonts w:ascii="Arial" w:hAnsi="Arial" w:cs="Arial"/>
                <w:sz w:val="20"/>
                <w:szCs w:val="20"/>
              </w:rPr>
              <w:t xml:space="preserve">what </w:t>
            </w:r>
            <w:r w:rsidR="00416790" w:rsidRPr="00416790">
              <w:rPr>
                <w:rFonts w:ascii="Arial" w:hAnsi="Arial" w:cs="Arial"/>
                <w:sz w:val="20"/>
                <w:szCs w:val="20"/>
              </w:rPr>
              <w:t xml:space="preserve">collaboration </w:t>
            </w:r>
            <w:r w:rsidR="00FA5C17">
              <w:rPr>
                <w:rFonts w:ascii="Arial" w:hAnsi="Arial" w:cs="Arial"/>
                <w:sz w:val="20"/>
                <w:szCs w:val="20"/>
              </w:rPr>
              <w:t>means to clinicians, and the importance of being cons</w:t>
            </w:r>
            <w:r w:rsidR="001E10D9">
              <w:rPr>
                <w:rFonts w:ascii="Arial" w:hAnsi="Arial" w:cs="Arial"/>
                <w:sz w:val="20"/>
                <w:szCs w:val="20"/>
              </w:rPr>
              <w:t>istent</w:t>
            </w:r>
            <w:r w:rsidR="00FA5C17">
              <w:rPr>
                <w:rFonts w:ascii="Arial" w:hAnsi="Arial" w:cs="Arial"/>
                <w:sz w:val="20"/>
                <w:szCs w:val="20"/>
              </w:rPr>
              <w:t xml:space="preserve"> with other clinicians in the team.</w:t>
            </w:r>
          </w:p>
          <w:p w14:paraId="22544161" w14:textId="77777777" w:rsidR="001D756D" w:rsidRPr="0040500C" w:rsidRDefault="001D756D" w:rsidP="0040500C">
            <w:pPr>
              <w:spacing w:before="60" w:after="60" w:line="240" w:lineRule="auto"/>
              <w:rPr>
                <w:rFonts w:ascii="Arial" w:hAnsi="Arial" w:cs="Arial"/>
                <w:b/>
                <w:sz w:val="20"/>
                <w:szCs w:val="20"/>
              </w:rPr>
            </w:pPr>
          </w:p>
          <w:p w14:paraId="48D78788" w14:textId="73A150F9" w:rsidR="0032239E" w:rsidRPr="0040500C" w:rsidRDefault="0032239E" w:rsidP="0040500C">
            <w:pPr>
              <w:spacing w:before="60" w:after="60" w:line="240" w:lineRule="auto"/>
              <w:rPr>
                <w:rFonts w:ascii="Arial" w:hAnsi="Arial" w:cs="Arial"/>
                <w:b/>
                <w:bCs/>
                <w:sz w:val="20"/>
                <w:szCs w:val="20"/>
              </w:rPr>
            </w:pPr>
            <w:r w:rsidRPr="0040500C">
              <w:rPr>
                <w:rFonts w:ascii="Arial" w:hAnsi="Arial" w:cs="Arial"/>
                <w:b/>
                <w:sz w:val="20"/>
                <w:szCs w:val="20"/>
              </w:rPr>
              <w:t xml:space="preserve">Part </w:t>
            </w:r>
            <w:r w:rsidR="00FA5C17">
              <w:rPr>
                <w:rFonts w:ascii="Arial" w:hAnsi="Arial" w:cs="Arial"/>
                <w:b/>
                <w:sz w:val="20"/>
                <w:szCs w:val="20"/>
              </w:rPr>
              <w:t>2</w:t>
            </w:r>
            <w:r w:rsidRPr="0040500C">
              <w:rPr>
                <w:rFonts w:ascii="Arial" w:hAnsi="Arial" w:cs="Arial"/>
                <w:b/>
                <w:sz w:val="20"/>
                <w:szCs w:val="20"/>
              </w:rPr>
              <w:t>:</w:t>
            </w:r>
            <w:r w:rsidRPr="0040500C">
              <w:rPr>
                <w:rFonts w:ascii="Arial" w:hAnsi="Arial" w:cs="Arial"/>
                <w:bCs/>
                <w:sz w:val="20"/>
                <w:szCs w:val="20"/>
              </w:rPr>
              <w:t xml:space="preserve"> </w:t>
            </w:r>
            <w:r w:rsidR="00345E44" w:rsidRPr="0040500C">
              <w:rPr>
                <w:rFonts w:ascii="Arial" w:hAnsi="Arial" w:cs="Arial"/>
                <w:b/>
                <w:bCs/>
                <w:noProof/>
                <w:sz w:val="20"/>
                <w:szCs w:val="20"/>
              </w:rPr>
              <w:t xml:space="preserve">Collaborating with </w:t>
            </w:r>
            <w:r w:rsidR="00345E44">
              <w:rPr>
                <w:rFonts w:ascii="Arial" w:hAnsi="Arial" w:cs="Arial"/>
                <w:b/>
                <w:bCs/>
                <w:noProof/>
                <w:sz w:val="20"/>
                <w:szCs w:val="20"/>
              </w:rPr>
              <w:t>O</w:t>
            </w:r>
            <w:r w:rsidR="00345E44" w:rsidRPr="0040500C">
              <w:rPr>
                <w:rFonts w:ascii="Arial" w:hAnsi="Arial" w:cs="Arial"/>
                <w:b/>
                <w:bCs/>
                <w:noProof/>
                <w:sz w:val="20"/>
                <w:szCs w:val="20"/>
              </w:rPr>
              <w:t>ther Mental Health Professionals</w:t>
            </w:r>
            <w:r w:rsidR="00345E44" w:rsidRPr="0040500C">
              <w:rPr>
                <w:rFonts w:ascii="Arial" w:hAnsi="Arial" w:cs="Arial"/>
                <w:b/>
                <w:bCs/>
                <w:sz w:val="20"/>
                <w:szCs w:val="20"/>
              </w:rPr>
              <w:t xml:space="preserve"> </w:t>
            </w:r>
            <w:r w:rsidR="001D756D" w:rsidRPr="0040500C">
              <w:rPr>
                <w:rFonts w:ascii="Arial" w:hAnsi="Arial" w:cs="Arial"/>
                <w:b/>
                <w:bCs/>
                <w:sz w:val="20"/>
                <w:szCs w:val="20"/>
              </w:rPr>
              <w:t xml:space="preserve">- </w:t>
            </w:r>
            <w:r w:rsidRPr="0040500C">
              <w:rPr>
                <w:rFonts w:ascii="Arial" w:hAnsi="Arial" w:cs="Arial"/>
                <w:b/>
                <w:bCs/>
                <w:sz w:val="20"/>
                <w:szCs w:val="20"/>
              </w:rPr>
              <w:t>Utilising available expertise</w:t>
            </w:r>
            <w:r w:rsidR="001D756D" w:rsidRPr="0040500C">
              <w:rPr>
                <w:rFonts w:ascii="Arial" w:hAnsi="Arial" w:cs="Arial"/>
                <w:b/>
                <w:bCs/>
                <w:sz w:val="20"/>
                <w:szCs w:val="20"/>
              </w:rPr>
              <w:t>.</w:t>
            </w:r>
          </w:p>
          <w:p w14:paraId="0F77426D" w14:textId="3EDE5B98" w:rsidR="0032239E" w:rsidRPr="0040500C" w:rsidRDefault="00C3588D" w:rsidP="0040500C">
            <w:pPr>
              <w:spacing w:before="60" w:after="60" w:line="240" w:lineRule="auto"/>
              <w:rPr>
                <w:rFonts w:ascii="Arial" w:hAnsi="Arial" w:cs="Arial"/>
                <w:b/>
                <w:sz w:val="20"/>
                <w:szCs w:val="20"/>
              </w:rPr>
            </w:pPr>
            <w:r w:rsidRPr="0040500C">
              <w:rPr>
                <w:rFonts w:ascii="Arial" w:hAnsi="Arial" w:cs="Arial"/>
                <w:bCs/>
                <w:sz w:val="20"/>
                <w:szCs w:val="20"/>
              </w:rPr>
              <w:t>This video explores</w:t>
            </w:r>
            <w:r w:rsidRPr="007A5892">
              <w:rPr>
                <w:rFonts w:ascii="Arial" w:hAnsi="Arial" w:cs="Arial"/>
                <w:sz w:val="20"/>
                <w:szCs w:val="20"/>
              </w:rPr>
              <w:t xml:space="preserve"> </w:t>
            </w:r>
            <w:r w:rsidR="00F26F36">
              <w:rPr>
                <w:rFonts w:ascii="Arial" w:hAnsi="Arial" w:cs="Arial"/>
                <w:sz w:val="20"/>
                <w:szCs w:val="20"/>
              </w:rPr>
              <w:t xml:space="preserve">utilising </w:t>
            </w:r>
            <w:r w:rsidR="002F256C">
              <w:rPr>
                <w:rFonts w:ascii="Arial" w:hAnsi="Arial" w:cs="Arial"/>
                <w:sz w:val="20"/>
                <w:szCs w:val="20"/>
              </w:rPr>
              <w:t>t</w:t>
            </w:r>
            <w:r w:rsidR="00FA5C17">
              <w:rPr>
                <w:rFonts w:ascii="Arial" w:hAnsi="Arial" w:cs="Arial"/>
                <w:sz w:val="20"/>
                <w:szCs w:val="20"/>
              </w:rPr>
              <w:t xml:space="preserve">he expert knowledge of the multidisciplinary team and how Aboriginal Health Workers play a pivotal role in care. </w:t>
            </w:r>
          </w:p>
          <w:p w14:paraId="1AA09CF2" w14:textId="77777777" w:rsidR="00551D8D" w:rsidRPr="0040500C" w:rsidRDefault="00551D8D" w:rsidP="0040500C">
            <w:pPr>
              <w:spacing w:before="60" w:after="60" w:line="240" w:lineRule="auto"/>
              <w:rPr>
                <w:rFonts w:ascii="Arial" w:hAnsi="Arial" w:cs="Arial"/>
                <w:b/>
                <w:sz w:val="20"/>
                <w:szCs w:val="20"/>
              </w:rPr>
            </w:pPr>
          </w:p>
        </w:tc>
      </w:tr>
      <w:tr w:rsidR="000A4063" w:rsidRPr="0040500C" w14:paraId="6A5A5BA9" w14:textId="77777777" w:rsidTr="00EF71F8">
        <w:trPr>
          <w:trHeight w:val="4668"/>
        </w:trPr>
        <w:tc>
          <w:tcPr>
            <w:tcW w:w="1980" w:type="dxa"/>
          </w:tcPr>
          <w:p w14:paraId="2FD4FF1D" w14:textId="77777777" w:rsidR="000A4063" w:rsidRDefault="000A4063" w:rsidP="0040500C">
            <w:pPr>
              <w:pStyle w:val="ListParagraph"/>
              <w:numPr>
                <w:ilvl w:val="1"/>
                <w:numId w:val="18"/>
              </w:numPr>
              <w:spacing w:before="60" w:after="60"/>
              <w:rPr>
                <w:rFonts w:ascii="Arial" w:hAnsi="Arial" w:cs="Arial"/>
                <w:b/>
                <w:bCs/>
                <w:noProof/>
                <w:sz w:val="20"/>
                <w:szCs w:val="20"/>
              </w:rPr>
            </w:pPr>
          </w:p>
          <w:p w14:paraId="44D5B935" w14:textId="206DD018" w:rsidR="000A4063" w:rsidRPr="00FB0830" w:rsidRDefault="000A4063" w:rsidP="00FB0830">
            <w:pPr>
              <w:spacing w:before="60" w:after="60"/>
              <w:rPr>
                <w:rFonts w:ascii="Arial" w:hAnsi="Arial" w:cs="Arial"/>
                <w:b/>
                <w:bCs/>
                <w:noProof/>
                <w:sz w:val="20"/>
                <w:szCs w:val="20"/>
              </w:rPr>
            </w:pPr>
            <w:r w:rsidRPr="00FB0830">
              <w:rPr>
                <w:rFonts w:ascii="Arial" w:hAnsi="Arial" w:cs="Arial"/>
                <w:b/>
                <w:bCs/>
                <w:noProof/>
                <w:sz w:val="20"/>
                <w:szCs w:val="20"/>
              </w:rPr>
              <w:t>Collaborating with Extended Networks and Other Organisations</w:t>
            </w:r>
          </w:p>
        </w:tc>
        <w:tc>
          <w:tcPr>
            <w:tcW w:w="4111" w:type="dxa"/>
          </w:tcPr>
          <w:p w14:paraId="7709E030" w14:textId="1F916447" w:rsidR="000A4063" w:rsidRPr="0040500C" w:rsidRDefault="000A4063" w:rsidP="0040500C">
            <w:pPr>
              <w:spacing w:before="60" w:after="60" w:line="240" w:lineRule="auto"/>
              <w:rPr>
                <w:rFonts w:ascii="Arial" w:hAnsi="Arial" w:cs="Arial"/>
                <w:bCs/>
                <w:sz w:val="20"/>
                <w:szCs w:val="20"/>
              </w:rPr>
            </w:pPr>
            <w:r w:rsidRPr="0040500C">
              <w:rPr>
                <w:rFonts w:ascii="Arial" w:hAnsi="Arial" w:cs="Arial"/>
                <w:bCs/>
                <w:sz w:val="20"/>
                <w:szCs w:val="20"/>
              </w:rPr>
              <w:t xml:space="preserve">The </w:t>
            </w:r>
            <w:r w:rsidRPr="0040500C">
              <w:rPr>
                <w:rFonts w:ascii="Arial" w:hAnsi="Arial" w:cs="Arial"/>
                <w:noProof/>
                <w:sz w:val="20"/>
                <w:szCs w:val="20"/>
              </w:rPr>
              <w:t>Collaborating with Extended Networks and Other Organisations</w:t>
            </w:r>
            <w:r w:rsidRPr="0040500C">
              <w:rPr>
                <w:rFonts w:ascii="Arial" w:hAnsi="Arial" w:cs="Arial"/>
                <w:bCs/>
                <w:sz w:val="20"/>
                <w:szCs w:val="20"/>
              </w:rPr>
              <w:t xml:space="preserve"> learning unit is intended to support you to explore and encourage awareness of and connection to the extended networks of people experiencing mental ill health. </w:t>
            </w:r>
          </w:p>
          <w:p w14:paraId="0D193BFD" w14:textId="77777777" w:rsidR="000A4063" w:rsidRPr="0040500C" w:rsidRDefault="000A4063" w:rsidP="0040500C">
            <w:pPr>
              <w:spacing w:before="60" w:after="60" w:line="240" w:lineRule="auto"/>
              <w:rPr>
                <w:rFonts w:ascii="Arial" w:hAnsi="Arial" w:cs="Arial"/>
                <w:bCs/>
                <w:sz w:val="20"/>
                <w:szCs w:val="20"/>
              </w:rPr>
            </w:pPr>
          </w:p>
          <w:p w14:paraId="50EA7CA9" w14:textId="58A355A3" w:rsidR="000A4063" w:rsidRPr="0040500C" w:rsidRDefault="000A4063" w:rsidP="0040500C">
            <w:pPr>
              <w:spacing w:before="60" w:after="60" w:line="240" w:lineRule="auto"/>
              <w:rPr>
                <w:rFonts w:ascii="Arial" w:hAnsi="Arial" w:cs="Arial"/>
                <w:bCs/>
                <w:sz w:val="20"/>
                <w:szCs w:val="20"/>
              </w:rPr>
            </w:pPr>
            <w:r w:rsidRPr="0040500C">
              <w:rPr>
                <w:rFonts w:ascii="Arial" w:hAnsi="Arial" w:cs="Arial"/>
                <w:bCs/>
                <w:sz w:val="20"/>
                <w:szCs w:val="20"/>
              </w:rPr>
              <w:t>This learning unit is intended to support you to enhance your capability to consistently:</w:t>
            </w:r>
          </w:p>
          <w:p w14:paraId="6A8D48D9" w14:textId="0638403B" w:rsidR="000A4063" w:rsidRPr="00DD6DA1" w:rsidRDefault="000A4063" w:rsidP="00DD6DA1">
            <w:pPr>
              <w:pStyle w:val="ListParagraph"/>
              <w:numPr>
                <w:ilvl w:val="0"/>
                <w:numId w:val="23"/>
              </w:numPr>
              <w:spacing w:before="60" w:after="60"/>
              <w:rPr>
                <w:rFonts w:ascii="Arial" w:hAnsi="Arial" w:cs="Arial"/>
                <w:sz w:val="20"/>
                <w:szCs w:val="20"/>
              </w:rPr>
            </w:pPr>
            <w:r w:rsidRPr="00DD6DA1">
              <w:rPr>
                <w:rFonts w:ascii="Arial" w:hAnsi="Arial" w:cs="Arial"/>
                <w:sz w:val="20"/>
                <w:szCs w:val="20"/>
              </w:rPr>
              <w:t>Promote awareness of and support person with lived experience and their carer/family to contact, engage with, and access networks and organisations that support their health and well-being, and contribute to their recovery.</w:t>
            </w:r>
          </w:p>
          <w:p w14:paraId="4930A6D1" w14:textId="133E98E9" w:rsidR="000A4063" w:rsidRPr="00DD6DA1" w:rsidRDefault="000A4063" w:rsidP="00DD6DA1">
            <w:pPr>
              <w:pStyle w:val="ListParagraph"/>
              <w:numPr>
                <w:ilvl w:val="0"/>
                <w:numId w:val="23"/>
              </w:numPr>
              <w:spacing w:before="60" w:after="60"/>
              <w:rPr>
                <w:rFonts w:ascii="Arial" w:hAnsi="Arial" w:cs="Arial"/>
                <w:sz w:val="20"/>
                <w:szCs w:val="20"/>
              </w:rPr>
            </w:pPr>
            <w:r w:rsidRPr="00DD6DA1">
              <w:rPr>
                <w:rFonts w:ascii="Arial" w:hAnsi="Arial" w:cs="Arial"/>
                <w:sz w:val="20"/>
                <w:szCs w:val="20"/>
              </w:rPr>
              <w:t>Partner and collaborate with other networks/organisations to promote and facilitate continuity of care that meet the needs of and support positive outcomes for persons with lived experience and their carer/family.</w:t>
            </w:r>
          </w:p>
          <w:p w14:paraId="5EFB191B" w14:textId="77777777" w:rsidR="000A4063" w:rsidRPr="0040500C" w:rsidRDefault="000A4063" w:rsidP="0040500C">
            <w:pPr>
              <w:spacing w:before="60" w:after="60" w:line="240" w:lineRule="auto"/>
              <w:rPr>
                <w:rFonts w:ascii="Arial" w:hAnsi="Arial" w:cs="Arial"/>
                <w:sz w:val="20"/>
                <w:szCs w:val="20"/>
              </w:rPr>
            </w:pPr>
          </w:p>
          <w:p w14:paraId="562EFFF1" w14:textId="77777777" w:rsidR="000A4063" w:rsidRPr="0040500C" w:rsidRDefault="000A4063" w:rsidP="0040500C">
            <w:pPr>
              <w:pStyle w:val="Body"/>
              <w:spacing w:before="60" w:after="60" w:line="240" w:lineRule="auto"/>
              <w:rPr>
                <w:rFonts w:cs="Arial"/>
                <w:bCs/>
                <w:sz w:val="20"/>
                <w:szCs w:val="20"/>
              </w:rPr>
            </w:pPr>
          </w:p>
        </w:tc>
        <w:tc>
          <w:tcPr>
            <w:tcW w:w="4961" w:type="dxa"/>
          </w:tcPr>
          <w:p w14:paraId="084B0F25" w14:textId="3BB49723" w:rsidR="000A4063" w:rsidRPr="0040500C" w:rsidRDefault="000A4063" w:rsidP="0040500C">
            <w:pPr>
              <w:pStyle w:val="Body"/>
              <w:spacing w:before="60" w:after="60" w:line="240" w:lineRule="auto"/>
              <w:rPr>
                <w:rFonts w:cs="Arial"/>
                <w:bCs/>
                <w:iCs/>
                <w:sz w:val="20"/>
                <w:szCs w:val="20"/>
              </w:rPr>
            </w:pPr>
            <w:r w:rsidRPr="0040500C">
              <w:rPr>
                <w:rFonts w:cs="Arial"/>
                <w:b/>
                <w:sz w:val="20"/>
                <w:szCs w:val="20"/>
              </w:rPr>
              <w:t>Activity A</w:t>
            </w:r>
            <w:r w:rsidRPr="0040500C">
              <w:rPr>
                <w:rFonts w:cs="Arial"/>
                <w:b/>
                <w:iCs/>
                <w:sz w:val="20"/>
                <w:szCs w:val="20"/>
              </w:rPr>
              <w:t xml:space="preserve">: </w:t>
            </w:r>
            <w:r w:rsidRPr="0040500C">
              <w:rPr>
                <w:rFonts w:cs="Arial"/>
                <w:bCs/>
                <w:iCs/>
                <w:sz w:val="20"/>
                <w:szCs w:val="20"/>
              </w:rPr>
              <w:t>Understanding collaborative partnerships with extended networks</w:t>
            </w:r>
          </w:p>
          <w:p w14:paraId="7E08DA90" w14:textId="77777777" w:rsidR="000A4063" w:rsidRPr="0040500C" w:rsidRDefault="000A4063" w:rsidP="0040500C">
            <w:pPr>
              <w:pStyle w:val="Body"/>
              <w:spacing w:before="60" w:after="60" w:line="240" w:lineRule="auto"/>
              <w:rPr>
                <w:rFonts w:cs="Arial"/>
                <w:sz w:val="20"/>
                <w:szCs w:val="20"/>
              </w:rPr>
            </w:pPr>
            <w:r w:rsidRPr="0040500C">
              <w:rPr>
                <w:rFonts w:cs="Arial"/>
                <w:sz w:val="20"/>
                <w:szCs w:val="20"/>
              </w:rPr>
              <w:t>This activity is intended to support you to:</w:t>
            </w:r>
          </w:p>
          <w:p w14:paraId="34B5D08E" w14:textId="77777777" w:rsidR="000A4063" w:rsidRPr="0040500C" w:rsidRDefault="000A4063" w:rsidP="0040500C">
            <w:pPr>
              <w:pStyle w:val="ListParagraph"/>
              <w:numPr>
                <w:ilvl w:val="0"/>
                <w:numId w:val="24"/>
              </w:numPr>
              <w:spacing w:before="60" w:after="60"/>
              <w:contextualSpacing/>
              <w:rPr>
                <w:rFonts w:ascii="Arial" w:hAnsi="Arial" w:cs="Arial"/>
                <w:sz w:val="20"/>
                <w:szCs w:val="20"/>
              </w:rPr>
            </w:pPr>
            <w:r w:rsidRPr="0040500C">
              <w:rPr>
                <w:rFonts w:ascii="Arial" w:hAnsi="Arial" w:cs="Arial"/>
                <w:sz w:val="20"/>
                <w:szCs w:val="20"/>
              </w:rPr>
              <w:t>Identify and develop collaborative partnerships/relationships between extended networks and your workplace.</w:t>
            </w:r>
          </w:p>
          <w:p w14:paraId="3E0EB65F" w14:textId="77777777" w:rsidR="000A4063" w:rsidRPr="0040500C" w:rsidRDefault="000A4063" w:rsidP="0040500C">
            <w:pPr>
              <w:pStyle w:val="ListParagraph"/>
              <w:numPr>
                <w:ilvl w:val="0"/>
                <w:numId w:val="24"/>
              </w:numPr>
              <w:spacing w:before="60" w:after="60"/>
              <w:contextualSpacing/>
              <w:rPr>
                <w:rFonts w:ascii="Arial" w:hAnsi="Arial" w:cs="Arial"/>
                <w:iCs/>
                <w:sz w:val="20"/>
                <w:szCs w:val="20"/>
              </w:rPr>
            </w:pPr>
            <w:r w:rsidRPr="0040500C">
              <w:rPr>
                <w:rFonts w:ascii="Arial" w:hAnsi="Arial" w:cs="Arial"/>
                <w:sz w:val="20"/>
                <w:szCs w:val="20"/>
              </w:rPr>
              <w:t>Explore opportunities to develop relationships with various extended networks to support and promote the biopsychosocial health and wellbeing needs of the person experiencing mental ill health.</w:t>
            </w:r>
          </w:p>
          <w:p w14:paraId="1A16F6DA" w14:textId="5FDDD665" w:rsidR="000A4063" w:rsidRPr="0040500C" w:rsidRDefault="000A4063" w:rsidP="0040500C">
            <w:pPr>
              <w:pStyle w:val="ListParagraph"/>
              <w:numPr>
                <w:ilvl w:val="0"/>
                <w:numId w:val="24"/>
              </w:numPr>
              <w:spacing w:before="60" w:after="60"/>
              <w:contextualSpacing/>
              <w:rPr>
                <w:rFonts w:ascii="Arial" w:hAnsi="Arial" w:cs="Arial"/>
                <w:iCs/>
                <w:sz w:val="20"/>
                <w:szCs w:val="20"/>
              </w:rPr>
            </w:pPr>
            <w:r w:rsidRPr="0040500C">
              <w:rPr>
                <w:rFonts w:ascii="Arial" w:hAnsi="Arial" w:cs="Arial"/>
                <w:iCs/>
                <w:sz w:val="20"/>
                <w:szCs w:val="20"/>
              </w:rPr>
              <w:t>Develop a resource that can be used to support collaboration with extended networks.</w:t>
            </w:r>
          </w:p>
          <w:p w14:paraId="4E9F844D" w14:textId="77777777" w:rsidR="000A4063" w:rsidRPr="0040500C" w:rsidRDefault="000A4063" w:rsidP="0040500C">
            <w:pPr>
              <w:pStyle w:val="Body"/>
              <w:spacing w:before="60" w:after="60" w:line="240" w:lineRule="auto"/>
              <w:rPr>
                <w:rFonts w:cs="Arial"/>
                <w:b/>
                <w:sz w:val="20"/>
                <w:szCs w:val="20"/>
              </w:rPr>
            </w:pPr>
          </w:p>
          <w:p w14:paraId="4290A388" w14:textId="09564B9D" w:rsidR="000A4063" w:rsidRPr="0040500C" w:rsidRDefault="000A4063" w:rsidP="0040500C">
            <w:pPr>
              <w:pStyle w:val="Body"/>
              <w:spacing w:before="60" w:after="60" w:line="240" w:lineRule="auto"/>
              <w:rPr>
                <w:rFonts w:cs="Arial"/>
                <w:bCs/>
                <w:sz w:val="20"/>
                <w:szCs w:val="20"/>
              </w:rPr>
            </w:pPr>
            <w:r w:rsidRPr="0040500C">
              <w:rPr>
                <w:rFonts w:cs="Arial"/>
                <w:b/>
                <w:sz w:val="20"/>
                <w:szCs w:val="20"/>
              </w:rPr>
              <w:t xml:space="preserve">Activity B: </w:t>
            </w:r>
            <w:r w:rsidRPr="0040500C">
              <w:rPr>
                <w:rFonts w:cs="Arial"/>
                <w:bCs/>
                <w:sz w:val="20"/>
                <w:szCs w:val="20"/>
              </w:rPr>
              <w:t>How to collaborate with people experiencing mental ill health and carer/family to access External Networks and Other Organisations</w:t>
            </w:r>
          </w:p>
          <w:p w14:paraId="12986859" w14:textId="4A4AD0BC" w:rsidR="000A4063" w:rsidRPr="0040500C" w:rsidRDefault="000A4063" w:rsidP="0040500C">
            <w:pPr>
              <w:pStyle w:val="Body"/>
              <w:spacing w:before="60" w:after="60" w:line="240" w:lineRule="auto"/>
              <w:rPr>
                <w:rFonts w:cs="Arial"/>
                <w:sz w:val="20"/>
                <w:szCs w:val="20"/>
              </w:rPr>
            </w:pPr>
            <w:r w:rsidRPr="0040500C">
              <w:rPr>
                <w:rFonts w:cs="Arial"/>
                <w:sz w:val="20"/>
                <w:szCs w:val="20"/>
              </w:rPr>
              <w:t>This activity is intended to support you to:</w:t>
            </w:r>
          </w:p>
          <w:p w14:paraId="7910430B" w14:textId="77777777" w:rsidR="000A4063" w:rsidRPr="0040500C" w:rsidRDefault="000A4063" w:rsidP="0040500C">
            <w:pPr>
              <w:pStyle w:val="Body"/>
              <w:numPr>
                <w:ilvl w:val="0"/>
                <w:numId w:val="25"/>
              </w:numPr>
              <w:spacing w:before="60" w:after="60" w:line="240" w:lineRule="auto"/>
              <w:rPr>
                <w:rFonts w:cs="Arial"/>
                <w:bCs/>
                <w:iCs/>
                <w:sz w:val="20"/>
                <w:szCs w:val="20"/>
              </w:rPr>
            </w:pPr>
            <w:r w:rsidRPr="0040500C">
              <w:rPr>
                <w:rFonts w:cs="Arial"/>
                <w:bCs/>
                <w:iCs/>
                <w:sz w:val="20"/>
                <w:szCs w:val="20"/>
              </w:rPr>
              <w:t>Identify actions you can take to ensure planning for care includes people experiencing mental ill health and carer/family choice and informed decision making.</w:t>
            </w:r>
          </w:p>
          <w:p w14:paraId="7FE90284" w14:textId="77777777" w:rsidR="000A4063" w:rsidRPr="0040500C" w:rsidRDefault="000A4063" w:rsidP="0040500C">
            <w:pPr>
              <w:pStyle w:val="Body"/>
              <w:numPr>
                <w:ilvl w:val="0"/>
                <w:numId w:val="25"/>
              </w:numPr>
              <w:spacing w:before="60" w:after="60" w:line="240" w:lineRule="auto"/>
              <w:rPr>
                <w:rFonts w:cs="Arial"/>
                <w:bCs/>
                <w:iCs/>
                <w:sz w:val="20"/>
                <w:szCs w:val="20"/>
              </w:rPr>
            </w:pPr>
            <w:r w:rsidRPr="0040500C">
              <w:rPr>
                <w:rFonts w:cs="Arial"/>
                <w:bCs/>
                <w:iCs/>
                <w:sz w:val="20"/>
                <w:szCs w:val="20"/>
              </w:rPr>
              <w:t>Understand that the ‘biopsychosocial health and well-being’ needs may differ for each person experiencing mental ill health and their family/carer.</w:t>
            </w:r>
          </w:p>
          <w:p w14:paraId="2912762B" w14:textId="77777777" w:rsidR="000A4063" w:rsidRPr="0040500C" w:rsidRDefault="000A4063" w:rsidP="0040500C">
            <w:pPr>
              <w:pStyle w:val="Body"/>
              <w:numPr>
                <w:ilvl w:val="0"/>
                <w:numId w:val="25"/>
              </w:numPr>
              <w:spacing w:before="60" w:after="60" w:line="240" w:lineRule="auto"/>
              <w:rPr>
                <w:rFonts w:cs="Arial"/>
                <w:bCs/>
                <w:iCs/>
                <w:sz w:val="20"/>
                <w:szCs w:val="20"/>
              </w:rPr>
            </w:pPr>
            <w:r w:rsidRPr="0040500C">
              <w:rPr>
                <w:rFonts w:cs="Arial"/>
                <w:bCs/>
                <w:iCs/>
                <w:sz w:val="20"/>
                <w:szCs w:val="20"/>
              </w:rPr>
              <w:t>Implement flexible and responsive support to people experiencing mental ill health needs of a person experiencing ill mental health.</w:t>
            </w:r>
          </w:p>
          <w:p w14:paraId="4B28D8C1" w14:textId="4CFA1E01" w:rsidR="000A4063" w:rsidRPr="0040500C" w:rsidRDefault="000A4063" w:rsidP="0040500C">
            <w:pPr>
              <w:pStyle w:val="Body"/>
              <w:numPr>
                <w:ilvl w:val="0"/>
                <w:numId w:val="25"/>
              </w:numPr>
              <w:spacing w:before="60" w:after="60" w:line="240" w:lineRule="auto"/>
              <w:rPr>
                <w:rFonts w:cs="Arial"/>
                <w:bCs/>
                <w:iCs/>
                <w:sz w:val="20"/>
                <w:szCs w:val="20"/>
              </w:rPr>
            </w:pPr>
            <w:r w:rsidRPr="0040500C">
              <w:rPr>
                <w:rFonts w:cs="Arial"/>
                <w:bCs/>
                <w:sz w:val="20"/>
                <w:szCs w:val="20"/>
              </w:rPr>
              <w:lastRenderedPageBreak/>
              <w:t>Identify gaps in needs and consider options to engage with extended networks and other services.</w:t>
            </w:r>
          </w:p>
          <w:p w14:paraId="6EC35CC8" w14:textId="77777777" w:rsidR="000A4063" w:rsidRPr="0040500C" w:rsidRDefault="000A4063" w:rsidP="0040500C">
            <w:pPr>
              <w:pStyle w:val="Body"/>
              <w:spacing w:before="60" w:after="60" w:line="240" w:lineRule="auto"/>
              <w:rPr>
                <w:rFonts w:cs="Arial"/>
                <w:b/>
                <w:sz w:val="20"/>
                <w:szCs w:val="20"/>
              </w:rPr>
            </w:pPr>
          </w:p>
          <w:p w14:paraId="41DE6EE0" w14:textId="1C1F105C" w:rsidR="000A4063" w:rsidRPr="0040500C" w:rsidRDefault="000A4063" w:rsidP="0040500C">
            <w:pPr>
              <w:pStyle w:val="Body"/>
              <w:spacing w:before="60" w:after="60" w:line="240" w:lineRule="auto"/>
              <w:rPr>
                <w:rFonts w:cs="Arial"/>
                <w:bCs/>
                <w:sz w:val="20"/>
                <w:szCs w:val="20"/>
              </w:rPr>
            </w:pPr>
            <w:r w:rsidRPr="0040500C">
              <w:rPr>
                <w:rFonts w:cs="Arial"/>
                <w:b/>
                <w:sz w:val="20"/>
                <w:szCs w:val="20"/>
              </w:rPr>
              <w:t xml:space="preserve">Activity C: </w:t>
            </w:r>
            <w:r w:rsidRPr="0040500C">
              <w:rPr>
                <w:rFonts w:cs="Arial"/>
                <w:bCs/>
                <w:sz w:val="20"/>
                <w:szCs w:val="20"/>
              </w:rPr>
              <w:t>Communication for collaborative partnerships with extended networks, services and other organisations</w:t>
            </w:r>
          </w:p>
          <w:p w14:paraId="768335D3" w14:textId="659EF484" w:rsidR="000A4063" w:rsidRDefault="000A4063" w:rsidP="0040500C">
            <w:pPr>
              <w:spacing w:before="60" w:after="60" w:line="240" w:lineRule="auto"/>
              <w:rPr>
                <w:rFonts w:ascii="Arial" w:hAnsi="Arial" w:cs="Arial"/>
                <w:sz w:val="20"/>
                <w:szCs w:val="20"/>
              </w:rPr>
            </w:pPr>
            <w:r w:rsidRPr="0040500C">
              <w:rPr>
                <w:rFonts w:ascii="Arial" w:hAnsi="Arial" w:cs="Arial"/>
                <w:sz w:val="20"/>
                <w:szCs w:val="20"/>
              </w:rPr>
              <w:t>This activity is intended to support you to:</w:t>
            </w:r>
          </w:p>
          <w:p w14:paraId="370300DD" w14:textId="77777777" w:rsidR="00036E40" w:rsidRPr="0040500C" w:rsidRDefault="00036E40" w:rsidP="00036E40">
            <w:pPr>
              <w:numPr>
                <w:ilvl w:val="0"/>
                <w:numId w:val="26"/>
              </w:numPr>
              <w:spacing w:before="60" w:after="60" w:line="240" w:lineRule="auto"/>
              <w:rPr>
                <w:rFonts w:ascii="Arial" w:hAnsi="Arial" w:cs="Arial"/>
                <w:sz w:val="20"/>
                <w:szCs w:val="20"/>
              </w:rPr>
            </w:pPr>
            <w:r w:rsidRPr="0040500C">
              <w:rPr>
                <w:rFonts w:ascii="Arial" w:hAnsi="Arial" w:cs="Arial"/>
                <w:sz w:val="20"/>
                <w:szCs w:val="20"/>
              </w:rPr>
              <w:t>Initiate and maintain collaborative partnerships with extended networks</w:t>
            </w:r>
          </w:p>
          <w:p w14:paraId="0944FA60" w14:textId="77777777" w:rsidR="00036E40" w:rsidRPr="0040500C" w:rsidRDefault="00036E40" w:rsidP="00036E40">
            <w:pPr>
              <w:numPr>
                <w:ilvl w:val="0"/>
                <w:numId w:val="26"/>
              </w:numPr>
              <w:spacing w:before="60" w:after="60" w:line="240" w:lineRule="auto"/>
              <w:rPr>
                <w:rFonts w:ascii="Arial" w:hAnsi="Arial" w:cs="Arial"/>
                <w:sz w:val="20"/>
                <w:szCs w:val="20"/>
              </w:rPr>
            </w:pPr>
            <w:r w:rsidRPr="0040500C">
              <w:rPr>
                <w:rFonts w:ascii="Arial" w:hAnsi="Arial" w:cs="Arial"/>
                <w:sz w:val="20"/>
                <w:szCs w:val="20"/>
              </w:rPr>
              <w:t>Engage in respectful communication and feedback processes</w:t>
            </w:r>
          </w:p>
          <w:p w14:paraId="3645F16B" w14:textId="77777777" w:rsidR="00036E40" w:rsidRPr="0040500C" w:rsidRDefault="00036E40" w:rsidP="00036E40">
            <w:pPr>
              <w:numPr>
                <w:ilvl w:val="0"/>
                <w:numId w:val="26"/>
              </w:numPr>
              <w:spacing w:before="60" w:after="60" w:line="240" w:lineRule="auto"/>
              <w:rPr>
                <w:rFonts w:ascii="Arial" w:hAnsi="Arial" w:cs="Arial"/>
                <w:sz w:val="20"/>
                <w:szCs w:val="20"/>
              </w:rPr>
            </w:pPr>
            <w:r w:rsidRPr="0040500C">
              <w:rPr>
                <w:rFonts w:ascii="Arial" w:hAnsi="Arial" w:cs="Arial"/>
                <w:sz w:val="20"/>
                <w:szCs w:val="20"/>
              </w:rPr>
              <w:t>Promote their service to extended networks other organisations</w:t>
            </w:r>
          </w:p>
          <w:p w14:paraId="641DAAA6" w14:textId="03E669C1" w:rsidR="000A4063" w:rsidRPr="0040500C" w:rsidRDefault="000A4063" w:rsidP="00036E40">
            <w:pPr>
              <w:spacing w:before="60" w:after="60" w:line="240" w:lineRule="auto"/>
              <w:rPr>
                <w:rFonts w:ascii="Arial" w:hAnsi="Arial" w:cs="Arial"/>
                <w:sz w:val="20"/>
                <w:szCs w:val="20"/>
              </w:rPr>
            </w:pPr>
          </w:p>
        </w:tc>
        <w:tc>
          <w:tcPr>
            <w:tcW w:w="4074" w:type="dxa"/>
          </w:tcPr>
          <w:p w14:paraId="0E6BFEDC" w14:textId="77777777" w:rsidR="000A4063" w:rsidRPr="0040500C" w:rsidRDefault="000A4063" w:rsidP="00005E7E">
            <w:pPr>
              <w:spacing w:before="60" w:after="60" w:line="240" w:lineRule="auto"/>
              <w:rPr>
                <w:rFonts w:ascii="Arial" w:hAnsi="Arial" w:cs="Arial"/>
                <w:b/>
                <w:sz w:val="20"/>
                <w:szCs w:val="20"/>
              </w:rPr>
            </w:pPr>
            <w:r w:rsidRPr="0040500C">
              <w:rPr>
                <w:rFonts w:ascii="Arial" w:hAnsi="Arial" w:cs="Arial"/>
                <w:b/>
                <w:sz w:val="20"/>
                <w:szCs w:val="20"/>
              </w:rPr>
              <w:lastRenderedPageBreak/>
              <w:t>Video Resources</w:t>
            </w:r>
          </w:p>
          <w:p w14:paraId="7F2685C2" w14:textId="3066EA09" w:rsidR="000A4063" w:rsidRPr="0040500C" w:rsidRDefault="000A4063" w:rsidP="00005E7E">
            <w:pPr>
              <w:spacing w:before="60" w:after="60" w:line="240" w:lineRule="auto"/>
              <w:rPr>
                <w:rFonts w:ascii="Arial" w:hAnsi="Arial" w:cs="Arial"/>
                <w:b/>
                <w:sz w:val="20"/>
                <w:szCs w:val="20"/>
              </w:rPr>
            </w:pPr>
            <w:r w:rsidRPr="0040500C">
              <w:rPr>
                <w:rFonts w:ascii="Arial" w:hAnsi="Arial" w:cs="Arial"/>
                <w:b/>
                <w:bCs/>
                <w:sz w:val="20"/>
                <w:szCs w:val="20"/>
              </w:rPr>
              <w:t xml:space="preserve">Part 1: </w:t>
            </w:r>
            <w:r w:rsidR="00D05119" w:rsidRPr="00FB0830">
              <w:rPr>
                <w:rFonts w:ascii="Arial" w:hAnsi="Arial" w:cs="Arial"/>
                <w:b/>
                <w:bCs/>
                <w:noProof/>
                <w:sz w:val="20"/>
                <w:szCs w:val="20"/>
              </w:rPr>
              <w:t>Collaborating with Extended Networks and Other Organisations</w:t>
            </w:r>
            <w:r w:rsidR="00D05119" w:rsidRPr="0040500C">
              <w:rPr>
                <w:rFonts w:ascii="Arial" w:hAnsi="Arial" w:cs="Arial"/>
                <w:b/>
                <w:bCs/>
                <w:sz w:val="20"/>
                <w:szCs w:val="20"/>
              </w:rPr>
              <w:t xml:space="preserve"> </w:t>
            </w:r>
            <w:r w:rsidRPr="0040500C">
              <w:rPr>
                <w:rFonts w:ascii="Arial" w:hAnsi="Arial" w:cs="Arial"/>
                <w:b/>
                <w:bCs/>
                <w:sz w:val="20"/>
                <w:szCs w:val="20"/>
              </w:rPr>
              <w:t>- Identifying extended networks and services and working with them</w:t>
            </w:r>
            <w:r w:rsidRPr="0040500C">
              <w:rPr>
                <w:rFonts w:ascii="Arial" w:hAnsi="Arial" w:cs="Arial"/>
                <w:sz w:val="20"/>
                <w:szCs w:val="20"/>
              </w:rPr>
              <w:br/>
            </w:r>
            <w:r w:rsidRPr="001E4CDC">
              <w:rPr>
                <w:rFonts w:ascii="Arial" w:hAnsi="Arial" w:cs="Arial"/>
                <w:bCs/>
                <w:sz w:val="20"/>
                <w:szCs w:val="20"/>
              </w:rPr>
              <w:t xml:space="preserve">This video explores ways clinicians </w:t>
            </w:r>
            <w:r>
              <w:rPr>
                <w:rFonts w:ascii="Arial" w:hAnsi="Arial" w:cs="Arial"/>
                <w:bCs/>
                <w:sz w:val="20"/>
                <w:szCs w:val="20"/>
              </w:rPr>
              <w:t xml:space="preserve">can </w:t>
            </w:r>
            <w:r w:rsidR="00345E44">
              <w:rPr>
                <w:rFonts w:ascii="Arial" w:hAnsi="Arial" w:cs="Arial"/>
                <w:bCs/>
                <w:sz w:val="20"/>
                <w:szCs w:val="20"/>
              </w:rPr>
              <w:t xml:space="preserve">identify and </w:t>
            </w:r>
            <w:r w:rsidRPr="001E4CDC">
              <w:rPr>
                <w:rFonts w:ascii="Arial" w:hAnsi="Arial" w:cs="Arial"/>
                <w:bCs/>
                <w:sz w:val="20"/>
                <w:szCs w:val="20"/>
              </w:rPr>
              <w:t>collaborate, with extended networks and services</w:t>
            </w:r>
            <w:r>
              <w:rPr>
                <w:rFonts w:ascii="Arial" w:hAnsi="Arial" w:cs="Arial"/>
                <w:bCs/>
                <w:sz w:val="20"/>
                <w:szCs w:val="20"/>
              </w:rPr>
              <w:t xml:space="preserve"> to benefit </w:t>
            </w:r>
            <w:r w:rsidRPr="00DD6DA1">
              <w:rPr>
                <w:rFonts w:ascii="Arial" w:hAnsi="Arial" w:cs="Arial"/>
                <w:sz w:val="20"/>
                <w:szCs w:val="20"/>
              </w:rPr>
              <w:t>persons with lived experience and their carer/family</w:t>
            </w:r>
            <w:r w:rsidRPr="001E4CDC">
              <w:rPr>
                <w:rFonts w:ascii="Arial" w:hAnsi="Arial" w:cs="Arial"/>
                <w:bCs/>
                <w:sz w:val="20"/>
                <w:szCs w:val="20"/>
              </w:rPr>
              <w:t>.</w:t>
            </w:r>
            <w:r w:rsidRPr="0040500C">
              <w:rPr>
                <w:rFonts w:ascii="Arial" w:hAnsi="Arial" w:cs="Arial"/>
                <w:bCs/>
                <w:sz w:val="20"/>
                <w:szCs w:val="20"/>
              </w:rPr>
              <w:t xml:space="preserve"> </w:t>
            </w:r>
            <w:r w:rsidRPr="0040500C">
              <w:rPr>
                <w:rFonts w:ascii="Arial" w:hAnsi="Arial" w:cs="Arial"/>
                <w:bCs/>
                <w:sz w:val="20"/>
                <w:szCs w:val="20"/>
              </w:rPr>
              <w:br/>
            </w:r>
          </w:p>
          <w:p w14:paraId="4E2167CB" w14:textId="5C3423D6" w:rsidR="000A4063" w:rsidRPr="0040500C" w:rsidRDefault="000A4063" w:rsidP="00005E7E">
            <w:pPr>
              <w:spacing w:before="60" w:after="60" w:line="240" w:lineRule="auto"/>
              <w:rPr>
                <w:rFonts w:ascii="Arial" w:hAnsi="Arial" w:cs="Arial"/>
                <w:b/>
                <w:sz w:val="20"/>
                <w:szCs w:val="20"/>
              </w:rPr>
            </w:pPr>
            <w:r w:rsidRPr="0040500C">
              <w:rPr>
                <w:rFonts w:ascii="Arial" w:hAnsi="Arial" w:cs="Arial"/>
                <w:b/>
                <w:bCs/>
                <w:sz w:val="20"/>
                <w:szCs w:val="20"/>
              </w:rPr>
              <w:t xml:space="preserve">Part 2: </w:t>
            </w:r>
            <w:r w:rsidR="00D05119" w:rsidRPr="00FB0830">
              <w:rPr>
                <w:rFonts w:ascii="Arial" w:hAnsi="Arial" w:cs="Arial"/>
                <w:b/>
                <w:bCs/>
                <w:noProof/>
                <w:sz w:val="20"/>
                <w:szCs w:val="20"/>
              </w:rPr>
              <w:t>Collaborating with Extended Networks and Other Organisations</w:t>
            </w:r>
            <w:r w:rsidR="00D05119" w:rsidRPr="0040500C">
              <w:rPr>
                <w:rFonts w:ascii="Arial" w:hAnsi="Arial" w:cs="Arial"/>
                <w:b/>
                <w:bCs/>
                <w:sz w:val="20"/>
                <w:szCs w:val="20"/>
              </w:rPr>
              <w:t xml:space="preserve"> </w:t>
            </w:r>
            <w:r w:rsidRPr="0040500C">
              <w:rPr>
                <w:rFonts w:ascii="Arial" w:hAnsi="Arial" w:cs="Arial"/>
                <w:b/>
                <w:bCs/>
                <w:sz w:val="20"/>
                <w:szCs w:val="20"/>
              </w:rPr>
              <w:t>- Supporting the person through collaboration with extended networks and services</w:t>
            </w:r>
            <w:r w:rsidRPr="0040500C">
              <w:rPr>
                <w:rFonts w:ascii="Arial" w:hAnsi="Arial" w:cs="Arial"/>
                <w:sz w:val="20"/>
                <w:szCs w:val="20"/>
              </w:rPr>
              <w:br/>
            </w:r>
            <w:r>
              <w:rPr>
                <w:rFonts w:ascii="Arial" w:hAnsi="Arial" w:cs="Arial"/>
                <w:bCs/>
                <w:sz w:val="20"/>
                <w:szCs w:val="20"/>
              </w:rPr>
              <w:t xml:space="preserve">This video </w:t>
            </w:r>
            <w:r w:rsidRPr="001E4CDC">
              <w:rPr>
                <w:rFonts w:ascii="Arial" w:hAnsi="Arial" w:cs="Arial"/>
                <w:bCs/>
                <w:sz w:val="20"/>
                <w:szCs w:val="20"/>
              </w:rPr>
              <w:t xml:space="preserve">explores ways clinicians </w:t>
            </w:r>
            <w:r>
              <w:rPr>
                <w:rFonts w:ascii="Arial" w:hAnsi="Arial" w:cs="Arial"/>
                <w:bCs/>
                <w:sz w:val="20"/>
                <w:szCs w:val="20"/>
              </w:rPr>
              <w:t xml:space="preserve">can support the </w:t>
            </w:r>
            <w:r>
              <w:rPr>
                <w:rFonts w:ascii="Arial" w:hAnsi="Arial" w:cs="Arial"/>
                <w:sz w:val="20"/>
                <w:szCs w:val="20"/>
              </w:rPr>
              <w:t xml:space="preserve">person with lived </w:t>
            </w:r>
            <w:r w:rsidRPr="00DD6DA1">
              <w:rPr>
                <w:rFonts w:ascii="Arial" w:hAnsi="Arial" w:cs="Arial"/>
                <w:sz w:val="20"/>
                <w:szCs w:val="20"/>
              </w:rPr>
              <w:t>experience and their carer/family</w:t>
            </w:r>
            <w:r>
              <w:rPr>
                <w:rFonts w:ascii="Arial" w:hAnsi="Arial" w:cs="Arial"/>
                <w:sz w:val="20"/>
                <w:szCs w:val="20"/>
              </w:rPr>
              <w:t xml:space="preserve"> </w:t>
            </w:r>
            <w:r w:rsidR="00D05119">
              <w:rPr>
                <w:rFonts w:ascii="Arial" w:hAnsi="Arial" w:cs="Arial"/>
                <w:sz w:val="20"/>
                <w:szCs w:val="20"/>
              </w:rPr>
              <w:t>through collaborating with extended</w:t>
            </w:r>
            <w:r w:rsidRPr="00DD6DA1">
              <w:rPr>
                <w:rFonts w:ascii="Arial" w:hAnsi="Arial" w:cs="Arial"/>
                <w:sz w:val="20"/>
                <w:szCs w:val="20"/>
              </w:rPr>
              <w:t xml:space="preserve"> networks and </w:t>
            </w:r>
            <w:r>
              <w:rPr>
                <w:rFonts w:ascii="Arial" w:hAnsi="Arial" w:cs="Arial"/>
                <w:sz w:val="20"/>
                <w:szCs w:val="20"/>
              </w:rPr>
              <w:t xml:space="preserve">other </w:t>
            </w:r>
            <w:r w:rsidRPr="00DD6DA1">
              <w:rPr>
                <w:rFonts w:ascii="Arial" w:hAnsi="Arial" w:cs="Arial"/>
                <w:sz w:val="20"/>
                <w:szCs w:val="20"/>
              </w:rPr>
              <w:t>organisations</w:t>
            </w:r>
            <w:r>
              <w:rPr>
                <w:rFonts w:ascii="Arial" w:hAnsi="Arial" w:cs="Arial"/>
                <w:sz w:val="20"/>
                <w:szCs w:val="20"/>
              </w:rPr>
              <w:t>.</w:t>
            </w:r>
          </w:p>
          <w:p w14:paraId="065DFA81" w14:textId="77777777" w:rsidR="000A4063" w:rsidRPr="0040500C" w:rsidRDefault="000A4063" w:rsidP="00005E7E">
            <w:pPr>
              <w:spacing w:before="60" w:after="60" w:line="240" w:lineRule="auto"/>
              <w:rPr>
                <w:rFonts w:ascii="Arial" w:hAnsi="Arial" w:cs="Arial"/>
                <w:sz w:val="20"/>
                <w:szCs w:val="20"/>
              </w:rPr>
            </w:pPr>
          </w:p>
          <w:p w14:paraId="2BC717B7" w14:textId="75EA73A6" w:rsidR="000A4063" w:rsidRPr="0040500C" w:rsidRDefault="000A4063" w:rsidP="00005E7E">
            <w:pPr>
              <w:spacing w:before="60" w:after="60" w:line="240" w:lineRule="auto"/>
              <w:rPr>
                <w:rFonts w:ascii="Arial" w:hAnsi="Arial" w:cs="Arial"/>
                <w:sz w:val="20"/>
                <w:szCs w:val="20"/>
              </w:rPr>
            </w:pPr>
            <w:r w:rsidRPr="0040500C">
              <w:rPr>
                <w:rFonts w:ascii="Arial" w:hAnsi="Arial" w:cs="Arial"/>
                <w:b/>
                <w:bCs/>
                <w:sz w:val="20"/>
                <w:szCs w:val="20"/>
              </w:rPr>
              <w:t>Part 3:</w:t>
            </w:r>
            <w:r w:rsidRPr="0040500C">
              <w:rPr>
                <w:rFonts w:ascii="Arial" w:hAnsi="Arial" w:cs="Arial"/>
                <w:sz w:val="20"/>
                <w:szCs w:val="20"/>
              </w:rPr>
              <w:t xml:space="preserve"> </w:t>
            </w:r>
            <w:r w:rsidR="00D05119" w:rsidRPr="00FB0830">
              <w:rPr>
                <w:rFonts w:ascii="Arial" w:hAnsi="Arial" w:cs="Arial"/>
                <w:b/>
                <w:bCs/>
                <w:noProof/>
                <w:sz w:val="20"/>
                <w:szCs w:val="20"/>
              </w:rPr>
              <w:t>Collaborating with Extended Networks and Other Organisations</w:t>
            </w:r>
            <w:r w:rsidR="00D05119" w:rsidRPr="0040500C">
              <w:rPr>
                <w:rFonts w:ascii="Arial" w:hAnsi="Arial" w:cs="Arial"/>
                <w:b/>
                <w:bCs/>
                <w:sz w:val="20"/>
                <w:szCs w:val="20"/>
              </w:rPr>
              <w:t xml:space="preserve"> </w:t>
            </w:r>
            <w:r w:rsidRPr="0040500C">
              <w:rPr>
                <w:rFonts w:ascii="Arial" w:hAnsi="Arial" w:cs="Arial"/>
                <w:b/>
                <w:bCs/>
                <w:sz w:val="20"/>
                <w:szCs w:val="20"/>
              </w:rPr>
              <w:t>- Partnering with services that support people with different needs</w:t>
            </w:r>
            <w:r w:rsidRPr="0040500C">
              <w:rPr>
                <w:rFonts w:ascii="Arial" w:hAnsi="Arial" w:cs="Arial"/>
                <w:sz w:val="20"/>
                <w:szCs w:val="20"/>
              </w:rPr>
              <w:t>.</w:t>
            </w:r>
            <w:r w:rsidRPr="0040500C">
              <w:rPr>
                <w:rFonts w:ascii="Arial" w:hAnsi="Arial" w:cs="Arial"/>
                <w:sz w:val="20"/>
                <w:szCs w:val="20"/>
              </w:rPr>
              <w:br/>
            </w:r>
            <w:r w:rsidRPr="0040500C">
              <w:rPr>
                <w:rFonts w:ascii="Arial" w:hAnsi="Arial" w:cs="Arial"/>
                <w:bCs/>
                <w:sz w:val="20"/>
                <w:szCs w:val="20"/>
              </w:rPr>
              <w:t>This video explores</w:t>
            </w:r>
            <w:r>
              <w:rPr>
                <w:rFonts w:ascii="Arial" w:hAnsi="Arial" w:cs="Arial"/>
                <w:bCs/>
                <w:sz w:val="20"/>
                <w:szCs w:val="20"/>
              </w:rPr>
              <w:t xml:space="preserve"> ways clinicians can partner with </w:t>
            </w:r>
            <w:r w:rsidRPr="001E4CDC">
              <w:rPr>
                <w:rFonts w:ascii="Arial" w:hAnsi="Arial" w:cs="Arial"/>
                <w:bCs/>
                <w:sz w:val="20"/>
                <w:szCs w:val="20"/>
              </w:rPr>
              <w:t xml:space="preserve">extended networks and </w:t>
            </w:r>
            <w:r>
              <w:rPr>
                <w:rFonts w:ascii="Arial" w:hAnsi="Arial" w:cs="Arial"/>
                <w:bCs/>
                <w:sz w:val="20"/>
                <w:szCs w:val="20"/>
              </w:rPr>
              <w:t xml:space="preserve">other organisation to support the different needs of the persons with </w:t>
            </w:r>
            <w:r>
              <w:rPr>
                <w:rFonts w:ascii="Arial" w:hAnsi="Arial" w:cs="Arial"/>
                <w:sz w:val="20"/>
                <w:szCs w:val="20"/>
              </w:rPr>
              <w:t xml:space="preserve">lived </w:t>
            </w:r>
            <w:r w:rsidRPr="00DD6DA1">
              <w:rPr>
                <w:rFonts w:ascii="Arial" w:hAnsi="Arial" w:cs="Arial"/>
                <w:sz w:val="20"/>
                <w:szCs w:val="20"/>
              </w:rPr>
              <w:t>experience and their carer/family</w:t>
            </w:r>
            <w:r>
              <w:rPr>
                <w:rFonts w:ascii="Arial" w:hAnsi="Arial" w:cs="Arial"/>
                <w:sz w:val="20"/>
                <w:szCs w:val="20"/>
              </w:rPr>
              <w:t>.</w:t>
            </w:r>
            <w:r w:rsidRPr="0040500C">
              <w:rPr>
                <w:rFonts w:ascii="Arial" w:hAnsi="Arial" w:cs="Arial"/>
                <w:bCs/>
                <w:sz w:val="20"/>
                <w:szCs w:val="20"/>
              </w:rPr>
              <w:br/>
            </w:r>
          </w:p>
          <w:p w14:paraId="4BCE6AD9" w14:textId="77777777" w:rsidR="000A4063" w:rsidRPr="0040500C" w:rsidRDefault="000A4063" w:rsidP="0040500C">
            <w:pPr>
              <w:spacing w:before="60" w:after="60" w:line="240" w:lineRule="auto"/>
              <w:rPr>
                <w:rFonts w:ascii="Arial" w:hAnsi="Arial" w:cs="Arial"/>
                <w:b/>
                <w:sz w:val="20"/>
                <w:szCs w:val="20"/>
              </w:rPr>
            </w:pPr>
            <w:r w:rsidRPr="0040500C">
              <w:rPr>
                <w:rFonts w:ascii="Arial" w:hAnsi="Arial" w:cs="Arial"/>
                <w:b/>
                <w:sz w:val="20"/>
                <w:szCs w:val="20"/>
              </w:rPr>
              <w:t>eLearning Modules</w:t>
            </w:r>
          </w:p>
          <w:p w14:paraId="1C8749C6" w14:textId="77777777" w:rsidR="000A4063" w:rsidRDefault="000A4063" w:rsidP="0040500C">
            <w:pPr>
              <w:spacing w:before="60" w:after="60" w:line="240" w:lineRule="auto"/>
              <w:rPr>
                <w:rFonts w:ascii="Arial" w:hAnsi="Arial" w:cs="Arial"/>
                <w:b/>
                <w:bCs/>
                <w:sz w:val="20"/>
                <w:szCs w:val="20"/>
              </w:rPr>
            </w:pPr>
            <w:r w:rsidRPr="0040500C">
              <w:rPr>
                <w:rFonts w:ascii="Arial" w:hAnsi="Arial" w:cs="Arial"/>
                <w:b/>
                <w:bCs/>
                <w:sz w:val="20"/>
                <w:szCs w:val="20"/>
              </w:rPr>
              <w:lastRenderedPageBreak/>
              <w:t xml:space="preserve">Pathway 3.1: Learning Unit Collaborative Communication </w:t>
            </w:r>
          </w:p>
          <w:p w14:paraId="0D25FB30" w14:textId="77777777" w:rsidR="00D05119" w:rsidRPr="0040500C" w:rsidRDefault="00D05119" w:rsidP="00D05119">
            <w:pPr>
              <w:pStyle w:val="Body"/>
              <w:spacing w:before="60" w:after="60" w:line="240" w:lineRule="auto"/>
              <w:rPr>
                <w:rFonts w:cs="Arial"/>
                <w:sz w:val="20"/>
                <w:szCs w:val="20"/>
              </w:rPr>
            </w:pPr>
            <w:r w:rsidRPr="0040500C">
              <w:rPr>
                <w:rFonts w:eastAsia="Times New Roman" w:cs="Arial"/>
                <w:b/>
                <w:bCs/>
                <w:color w:val="000000"/>
                <w:kern w:val="36"/>
                <w:sz w:val="20"/>
                <w:szCs w:val="20"/>
                <w:lang w:eastAsia="en-AU"/>
              </w:rPr>
              <w:t>Read: 4 Recovery-oriented practice</w:t>
            </w:r>
            <w:r w:rsidRPr="0040500C">
              <w:rPr>
                <w:rFonts w:cs="Arial"/>
                <w:b/>
                <w:bCs/>
                <w:sz w:val="20"/>
                <w:szCs w:val="20"/>
              </w:rPr>
              <w:t xml:space="preserve"> </w:t>
            </w:r>
            <w:hyperlink r:id="rId20" w:history="1">
              <w:r w:rsidRPr="0040500C">
                <w:rPr>
                  <w:rStyle w:val="Hyperlink"/>
                  <w:rFonts w:cs="Arial"/>
                  <w:iCs/>
                  <w:sz w:val="20"/>
                  <w:szCs w:val="20"/>
                </w:rPr>
                <w:t>Recovery Orientated Practice</w:t>
              </w:r>
            </w:hyperlink>
          </w:p>
          <w:p w14:paraId="05221424" w14:textId="77777777" w:rsidR="00D05119" w:rsidRPr="0040500C" w:rsidRDefault="00D05119" w:rsidP="00D05119">
            <w:pPr>
              <w:spacing w:before="60" w:after="60" w:line="240" w:lineRule="auto"/>
              <w:rPr>
                <w:rFonts w:ascii="Arial" w:eastAsia="Times New Roman" w:hAnsi="Arial" w:cs="Arial"/>
                <w:color w:val="000000"/>
                <w:kern w:val="36"/>
                <w:sz w:val="20"/>
                <w:szCs w:val="20"/>
                <w:lang w:eastAsia="en-AU"/>
              </w:rPr>
            </w:pPr>
            <w:r w:rsidRPr="0040500C">
              <w:rPr>
                <w:rFonts w:ascii="Arial" w:eastAsia="Times New Roman" w:hAnsi="Arial" w:cs="Arial"/>
                <w:b/>
                <w:bCs/>
                <w:color w:val="000000"/>
                <w:kern w:val="36"/>
                <w:sz w:val="20"/>
                <w:szCs w:val="20"/>
                <w:lang w:eastAsia="en-AU"/>
              </w:rPr>
              <w:t>Read:</w:t>
            </w:r>
            <w:r w:rsidRPr="0040500C">
              <w:rPr>
                <w:rFonts w:ascii="Arial" w:eastAsia="Times New Roman" w:hAnsi="Arial" w:cs="Arial"/>
                <w:color w:val="000000"/>
                <w:kern w:val="36"/>
                <w:sz w:val="20"/>
                <w:szCs w:val="20"/>
                <w:lang w:eastAsia="en-AU"/>
              </w:rPr>
              <w:t xml:space="preserve"> </w:t>
            </w:r>
            <w:r w:rsidRPr="0040500C">
              <w:rPr>
                <w:rFonts w:ascii="Arial" w:eastAsia="Times New Roman" w:hAnsi="Arial" w:cs="Arial"/>
                <w:b/>
                <w:bCs/>
                <w:color w:val="000000"/>
                <w:kern w:val="36"/>
                <w:sz w:val="20"/>
                <w:szCs w:val="20"/>
                <w:lang w:eastAsia="en-AU"/>
              </w:rPr>
              <w:t>Collaborative Recovery Model</w:t>
            </w:r>
          </w:p>
          <w:p w14:paraId="076B694C" w14:textId="77777777" w:rsidR="00D05119" w:rsidRPr="0040500C" w:rsidRDefault="00AD3F17" w:rsidP="00D05119">
            <w:pPr>
              <w:spacing w:before="60" w:after="60" w:line="240" w:lineRule="auto"/>
              <w:rPr>
                <w:rStyle w:val="Hyperlink"/>
                <w:rFonts w:cs="Arial"/>
                <w:iCs/>
                <w:sz w:val="20"/>
                <w:szCs w:val="20"/>
              </w:rPr>
            </w:pPr>
            <w:hyperlink r:id="rId21" w:history="1">
              <w:r w:rsidR="00D05119" w:rsidRPr="0040500C">
                <w:rPr>
                  <w:rStyle w:val="Hyperlink"/>
                  <w:rFonts w:cs="Arial"/>
                  <w:iCs/>
                  <w:sz w:val="20"/>
                  <w:szCs w:val="20"/>
                </w:rPr>
                <w:t>Collaborative Recovery Model</w:t>
              </w:r>
            </w:hyperlink>
          </w:p>
          <w:p w14:paraId="612883EF" w14:textId="3EB32F46" w:rsidR="00D05119" w:rsidRPr="00D05119" w:rsidRDefault="00D05119" w:rsidP="00D05119">
            <w:pPr>
              <w:spacing w:before="60" w:after="60" w:line="240" w:lineRule="auto"/>
              <w:rPr>
                <w:rFonts w:ascii="Arial" w:hAnsi="Arial" w:cs="Arial"/>
                <w:b/>
                <w:bCs/>
                <w:sz w:val="20"/>
                <w:szCs w:val="20"/>
              </w:rPr>
            </w:pPr>
            <w:r w:rsidRPr="0040500C">
              <w:rPr>
                <w:rFonts w:cs="Arial"/>
                <w:b/>
                <w:bCs/>
                <w:sz w:val="20"/>
                <w:szCs w:val="20"/>
              </w:rPr>
              <w:t>Read:</w:t>
            </w:r>
            <w:r w:rsidRPr="0040500C">
              <w:rPr>
                <w:rFonts w:cs="Arial"/>
                <w:color w:val="313131"/>
                <w:sz w:val="20"/>
                <w:szCs w:val="20"/>
              </w:rPr>
              <w:t xml:space="preserve"> </w:t>
            </w:r>
            <w:r w:rsidRPr="0040500C">
              <w:rPr>
                <w:rFonts w:cs="Arial"/>
                <w:b/>
                <w:bCs/>
                <w:color w:val="313131"/>
                <w:sz w:val="20"/>
                <w:szCs w:val="20"/>
              </w:rPr>
              <w:t>Shared decision making</w:t>
            </w:r>
            <w:r w:rsidRPr="0040500C">
              <w:rPr>
                <w:rFonts w:cs="Arial"/>
                <w:sz w:val="20"/>
                <w:szCs w:val="20"/>
              </w:rPr>
              <w:br/>
            </w:r>
            <w:hyperlink r:id="rId22" w:history="1">
              <w:r w:rsidRPr="0040500C">
                <w:rPr>
                  <w:rStyle w:val="Hyperlink"/>
                  <w:rFonts w:cs="Arial"/>
                  <w:bCs/>
                  <w:sz w:val="20"/>
                  <w:szCs w:val="20"/>
                </w:rPr>
                <w:t>Shared Decision Making</w:t>
              </w:r>
            </w:hyperlink>
            <w:r w:rsidRPr="0040500C">
              <w:rPr>
                <w:rStyle w:val="Hyperlink"/>
                <w:rFonts w:cs="Arial"/>
                <w:bCs/>
                <w:sz w:val="20"/>
                <w:szCs w:val="20"/>
              </w:rPr>
              <w:br/>
            </w:r>
            <w:r w:rsidRPr="0040500C">
              <w:rPr>
                <w:rFonts w:cs="Arial"/>
                <w:b/>
                <w:bCs/>
                <w:sz w:val="20"/>
                <w:szCs w:val="20"/>
              </w:rPr>
              <w:t>Read: South Western Sydney Local Health District Fair Health Matters Equity Framework to 2025</w:t>
            </w:r>
            <w:r w:rsidRPr="0040500C">
              <w:rPr>
                <w:rFonts w:cs="Arial"/>
                <w:bCs/>
                <w:sz w:val="20"/>
                <w:szCs w:val="20"/>
              </w:rPr>
              <w:t xml:space="preserve"> </w:t>
            </w:r>
            <w:hyperlink r:id="rId23" w:history="1">
              <w:r w:rsidRPr="0040500C">
                <w:rPr>
                  <w:rStyle w:val="Hyperlink"/>
                  <w:rFonts w:cs="Arial"/>
                  <w:bCs/>
                  <w:sz w:val="20"/>
                  <w:szCs w:val="20"/>
                </w:rPr>
                <w:t>South Western Sydney - Fair Health Matters</w:t>
              </w:r>
            </w:hyperlink>
            <w:r w:rsidRPr="0040500C">
              <w:rPr>
                <w:rFonts w:cs="Arial"/>
                <w:sz w:val="20"/>
                <w:szCs w:val="20"/>
              </w:rPr>
              <w:br/>
            </w:r>
            <w:r w:rsidRPr="0040500C">
              <w:rPr>
                <w:rFonts w:cs="Arial"/>
                <w:b/>
                <w:bCs/>
                <w:sz w:val="20"/>
                <w:szCs w:val="20"/>
              </w:rPr>
              <w:t xml:space="preserve">Read: </w:t>
            </w:r>
            <w:r w:rsidRPr="0040500C">
              <w:rPr>
                <w:rFonts w:cs="Arial"/>
                <w:b/>
                <w:bCs/>
                <w:color w:val="404040"/>
                <w:sz w:val="20"/>
                <w:szCs w:val="20"/>
              </w:rPr>
              <w:t>Getting help through Carer Gateway</w:t>
            </w:r>
            <w:r w:rsidRPr="0040500C">
              <w:rPr>
                <w:rFonts w:cs="Arial"/>
                <w:color w:val="404040"/>
                <w:sz w:val="20"/>
                <w:szCs w:val="20"/>
              </w:rPr>
              <w:t xml:space="preserve"> </w:t>
            </w:r>
            <w:hyperlink r:id="rId24" w:history="1">
              <w:r w:rsidRPr="0040500C">
                <w:rPr>
                  <w:rStyle w:val="Hyperlink"/>
                  <w:rFonts w:cs="Arial"/>
                  <w:bCs/>
                  <w:sz w:val="20"/>
                  <w:szCs w:val="20"/>
                </w:rPr>
                <w:t>Carer Gateway</w:t>
              </w:r>
            </w:hyperlink>
            <w:r w:rsidRPr="0040500C">
              <w:rPr>
                <w:rFonts w:cs="Arial"/>
                <w:bCs/>
                <w:sz w:val="20"/>
                <w:szCs w:val="20"/>
              </w:rPr>
              <w:br/>
            </w:r>
            <w:r w:rsidRPr="0040500C">
              <w:rPr>
                <w:rFonts w:cs="Arial"/>
                <w:b/>
                <w:bCs/>
                <w:sz w:val="20"/>
                <w:szCs w:val="20"/>
              </w:rPr>
              <w:t xml:space="preserve">Read: Guide to Informed Decision-making in Health Care </w:t>
            </w:r>
            <w:hyperlink r:id="rId25" w:tooltip="https://www.health.qld.gov.au/__data/assets/pdf_file/0019/143074/ic-guide.pdf Ctrl+Click or tap to follow the link" w:history="1">
              <w:r w:rsidRPr="0040500C">
                <w:rPr>
                  <w:rStyle w:val="Hyperlink"/>
                  <w:rFonts w:cs="Arial"/>
                  <w:bCs/>
                  <w:sz w:val="20"/>
                  <w:szCs w:val="20"/>
                </w:rPr>
                <w:t>Guide to Informed Decision-making in Healthcare; 2nd Edition</w:t>
              </w:r>
            </w:hyperlink>
            <w:r w:rsidRPr="0040500C">
              <w:rPr>
                <w:rFonts w:cs="Arial"/>
                <w:bCs/>
                <w:sz w:val="20"/>
                <w:szCs w:val="20"/>
              </w:rPr>
              <w:t xml:space="preserve"> -part 1</w:t>
            </w:r>
          </w:p>
        </w:tc>
      </w:tr>
      <w:tr w:rsidR="001A6568" w:rsidRPr="0040500C" w14:paraId="06EDFF11" w14:textId="77777777" w:rsidTr="00EF71F8">
        <w:trPr>
          <w:trHeight w:val="639"/>
        </w:trPr>
        <w:tc>
          <w:tcPr>
            <w:tcW w:w="1980" w:type="dxa"/>
            <w:vMerge w:val="restart"/>
          </w:tcPr>
          <w:p w14:paraId="34E2B683" w14:textId="28FB5503" w:rsidR="001A6568" w:rsidRPr="0040500C" w:rsidRDefault="001A6568" w:rsidP="0040500C">
            <w:pPr>
              <w:spacing w:before="60" w:after="60" w:line="240" w:lineRule="auto"/>
              <w:rPr>
                <w:rFonts w:ascii="Arial" w:hAnsi="Arial" w:cs="Arial"/>
                <w:b/>
                <w:sz w:val="20"/>
                <w:szCs w:val="20"/>
              </w:rPr>
            </w:pPr>
            <w:r w:rsidRPr="0040500C">
              <w:rPr>
                <w:rFonts w:ascii="Arial" w:hAnsi="Arial" w:cs="Arial"/>
                <w:b/>
                <w:sz w:val="20"/>
                <w:szCs w:val="20"/>
              </w:rPr>
              <w:lastRenderedPageBreak/>
              <w:t>3.7 Collaboratively Planning for Care</w:t>
            </w:r>
          </w:p>
        </w:tc>
        <w:tc>
          <w:tcPr>
            <w:tcW w:w="4111" w:type="dxa"/>
            <w:vMerge w:val="restart"/>
          </w:tcPr>
          <w:p w14:paraId="5A949B1C" w14:textId="69222738" w:rsidR="001A6568" w:rsidRPr="0040500C" w:rsidRDefault="001A6568" w:rsidP="0040500C">
            <w:pPr>
              <w:spacing w:before="60" w:after="60" w:line="240" w:lineRule="auto"/>
              <w:rPr>
                <w:rFonts w:ascii="Arial" w:hAnsi="Arial" w:cs="Arial"/>
                <w:bCs/>
                <w:sz w:val="20"/>
                <w:szCs w:val="20"/>
              </w:rPr>
            </w:pPr>
            <w:r w:rsidRPr="0040500C">
              <w:rPr>
                <w:rFonts w:ascii="Arial" w:hAnsi="Arial" w:cs="Arial"/>
                <w:bCs/>
                <w:sz w:val="20"/>
                <w:szCs w:val="20"/>
              </w:rPr>
              <w:t xml:space="preserve">The Collaboratively Planning for Care learning unit is intended to support you to explore Collaborative goal setting as a process of agreement between the health professionals and the person experiencing mental ill health. </w:t>
            </w:r>
          </w:p>
          <w:p w14:paraId="227A7D8C" w14:textId="77777777" w:rsidR="001A6568" w:rsidRPr="0040500C" w:rsidRDefault="001A6568" w:rsidP="0040500C">
            <w:pPr>
              <w:spacing w:before="60" w:after="60" w:line="240" w:lineRule="auto"/>
              <w:rPr>
                <w:rFonts w:ascii="Arial" w:hAnsi="Arial" w:cs="Arial"/>
                <w:bCs/>
                <w:sz w:val="20"/>
                <w:szCs w:val="20"/>
              </w:rPr>
            </w:pPr>
          </w:p>
          <w:p w14:paraId="120F72B1" w14:textId="0B7ECC13" w:rsidR="001A6568" w:rsidRPr="0040500C" w:rsidRDefault="001A6568" w:rsidP="0040500C">
            <w:pPr>
              <w:spacing w:before="60" w:after="60" w:line="240" w:lineRule="auto"/>
              <w:rPr>
                <w:rFonts w:ascii="Arial" w:hAnsi="Arial" w:cs="Arial"/>
                <w:bCs/>
                <w:sz w:val="20"/>
                <w:szCs w:val="20"/>
              </w:rPr>
            </w:pPr>
            <w:r w:rsidRPr="0040500C">
              <w:rPr>
                <w:rFonts w:ascii="Arial" w:hAnsi="Arial" w:cs="Arial"/>
                <w:bCs/>
                <w:sz w:val="20"/>
                <w:szCs w:val="20"/>
              </w:rPr>
              <w:t>This learning unit is intended to support you to enhance your capability to consistently:</w:t>
            </w:r>
          </w:p>
          <w:p w14:paraId="015FC146" w14:textId="77777777" w:rsidR="001A6568" w:rsidRPr="0040500C" w:rsidRDefault="001A6568" w:rsidP="0040500C">
            <w:pPr>
              <w:pStyle w:val="ListParagraph"/>
              <w:numPr>
                <w:ilvl w:val="0"/>
                <w:numId w:val="28"/>
              </w:numPr>
              <w:spacing w:before="60" w:after="60"/>
              <w:contextualSpacing/>
              <w:rPr>
                <w:rFonts w:ascii="Arial" w:hAnsi="Arial" w:cs="Arial"/>
                <w:sz w:val="20"/>
                <w:szCs w:val="20"/>
              </w:rPr>
            </w:pPr>
            <w:r w:rsidRPr="0040500C">
              <w:rPr>
                <w:rFonts w:ascii="Arial" w:hAnsi="Arial" w:cs="Arial"/>
                <w:sz w:val="20"/>
                <w:szCs w:val="20"/>
              </w:rPr>
              <w:lastRenderedPageBreak/>
              <w:t xml:space="preserve">Foster professional relationships that promote respect, trust, collaboration and partnership between and across a range of services and interprofessional disciplines, inclusive of the person with lived experience and their carer/family. </w:t>
            </w:r>
          </w:p>
          <w:p w14:paraId="1A6799B2" w14:textId="78AC344F" w:rsidR="001A6568" w:rsidRPr="0040500C" w:rsidRDefault="001A6568" w:rsidP="0040500C">
            <w:pPr>
              <w:pStyle w:val="ListParagraph"/>
              <w:numPr>
                <w:ilvl w:val="0"/>
                <w:numId w:val="28"/>
              </w:numPr>
              <w:spacing w:before="60" w:after="60"/>
              <w:contextualSpacing/>
              <w:rPr>
                <w:rFonts w:ascii="Arial" w:hAnsi="Arial" w:cs="Arial"/>
                <w:sz w:val="20"/>
                <w:szCs w:val="20"/>
              </w:rPr>
            </w:pPr>
            <w:r w:rsidRPr="0040500C">
              <w:rPr>
                <w:rFonts w:ascii="Arial" w:hAnsi="Arial" w:cs="Arial"/>
                <w:sz w:val="20"/>
                <w:szCs w:val="20"/>
              </w:rPr>
              <w:t>Optimise the process of planning for care including use of appropriate tools, the steps required and consultative engagement processes that aim to meet the needs of the person with lived experience across the continuum of care.</w:t>
            </w:r>
          </w:p>
          <w:p w14:paraId="78809514" w14:textId="2851B166" w:rsidR="001A6568" w:rsidRPr="0040500C" w:rsidRDefault="001A6568" w:rsidP="0040500C">
            <w:pPr>
              <w:pStyle w:val="Body"/>
              <w:spacing w:before="60" w:after="60" w:line="240" w:lineRule="auto"/>
              <w:rPr>
                <w:rFonts w:cs="Arial"/>
                <w:bCs/>
                <w:iCs/>
                <w:sz w:val="20"/>
                <w:szCs w:val="20"/>
              </w:rPr>
            </w:pPr>
          </w:p>
        </w:tc>
        <w:tc>
          <w:tcPr>
            <w:tcW w:w="4961" w:type="dxa"/>
            <w:vMerge w:val="restart"/>
          </w:tcPr>
          <w:p w14:paraId="63299422" w14:textId="17932344" w:rsidR="001A6568" w:rsidRPr="0040500C" w:rsidRDefault="001A6568" w:rsidP="0040500C">
            <w:pPr>
              <w:spacing w:before="60" w:after="60" w:line="240" w:lineRule="auto"/>
              <w:rPr>
                <w:rFonts w:ascii="Arial" w:hAnsi="Arial" w:cs="Arial"/>
                <w:b/>
                <w:sz w:val="20"/>
                <w:szCs w:val="20"/>
              </w:rPr>
            </w:pPr>
            <w:r w:rsidRPr="0040500C">
              <w:rPr>
                <w:rFonts w:ascii="Arial" w:hAnsi="Arial" w:cs="Arial"/>
                <w:b/>
                <w:sz w:val="20"/>
                <w:szCs w:val="20"/>
              </w:rPr>
              <w:lastRenderedPageBreak/>
              <w:t>Activity A: Facilitated Critical Analysis of Care Planning Documentation</w:t>
            </w:r>
          </w:p>
          <w:p w14:paraId="344869F1" w14:textId="77777777" w:rsidR="001A6568" w:rsidRPr="0040500C" w:rsidRDefault="001A6568" w:rsidP="0040500C">
            <w:pPr>
              <w:pStyle w:val="Body"/>
              <w:spacing w:before="60" w:after="60" w:line="240" w:lineRule="auto"/>
              <w:rPr>
                <w:rFonts w:cs="Arial"/>
                <w:sz w:val="20"/>
                <w:szCs w:val="20"/>
              </w:rPr>
            </w:pPr>
            <w:r w:rsidRPr="0040500C">
              <w:rPr>
                <w:rFonts w:cs="Arial"/>
                <w:sz w:val="20"/>
                <w:szCs w:val="20"/>
              </w:rPr>
              <w:t>This activity is intended to support you to:</w:t>
            </w:r>
          </w:p>
          <w:p w14:paraId="5915011D" w14:textId="77777777" w:rsidR="001A6568" w:rsidRPr="0040500C" w:rsidRDefault="001A6568" w:rsidP="0040500C">
            <w:pPr>
              <w:pStyle w:val="Body"/>
              <w:numPr>
                <w:ilvl w:val="0"/>
                <w:numId w:val="29"/>
              </w:numPr>
              <w:spacing w:before="60" w:after="60" w:line="240" w:lineRule="auto"/>
              <w:rPr>
                <w:rFonts w:cs="Arial"/>
                <w:sz w:val="20"/>
                <w:szCs w:val="20"/>
              </w:rPr>
            </w:pPr>
            <w:r w:rsidRPr="0040500C">
              <w:rPr>
                <w:rFonts w:cs="Arial"/>
                <w:sz w:val="20"/>
                <w:szCs w:val="20"/>
              </w:rPr>
              <w:t xml:space="preserve">Explore the process of care planning </w:t>
            </w:r>
          </w:p>
          <w:p w14:paraId="15D8A914" w14:textId="77777777" w:rsidR="001A6568" w:rsidRPr="0040500C" w:rsidRDefault="001A6568" w:rsidP="0040500C">
            <w:pPr>
              <w:pStyle w:val="Body"/>
              <w:numPr>
                <w:ilvl w:val="0"/>
                <w:numId w:val="29"/>
              </w:numPr>
              <w:spacing w:before="60" w:after="60" w:line="240" w:lineRule="auto"/>
              <w:rPr>
                <w:rFonts w:cs="Arial"/>
                <w:sz w:val="20"/>
                <w:szCs w:val="20"/>
              </w:rPr>
            </w:pPr>
            <w:r w:rsidRPr="0040500C">
              <w:rPr>
                <w:rFonts w:cs="Arial"/>
                <w:sz w:val="20"/>
                <w:szCs w:val="20"/>
              </w:rPr>
              <w:t>Examine the relationship between collaboration and person-centeredness in care planning</w:t>
            </w:r>
          </w:p>
          <w:p w14:paraId="33DB1B30" w14:textId="77777777" w:rsidR="001A6568" w:rsidRPr="0040500C" w:rsidRDefault="001A6568" w:rsidP="0040500C">
            <w:pPr>
              <w:pStyle w:val="Body"/>
              <w:numPr>
                <w:ilvl w:val="0"/>
                <w:numId w:val="29"/>
              </w:numPr>
              <w:spacing w:before="60" w:after="60" w:line="240" w:lineRule="auto"/>
              <w:rPr>
                <w:rFonts w:cs="Arial"/>
                <w:sz w:val="20"/>
                <w:szCs w:val="20"/>
              </w:rPr>
            </w:pPr>
            <w:r w:rsidRPr="0040500C">
              <w:rPr>
                <w:rFonts w:cs="Arial"/>
                <w:sz w:val="20"/>
                <w:szCs w:val="20"/>
              </w:rPr>
              <w:t xml:space="preserve">Reflect upon the impact of consumer inclusion in the care planning process </w:t>
            </w:r>
          </w:p>
          <w:p w14:paraId="77AEDFBE" w14:textId="77777777" w:rsidR="001A6568" w:rsidRPr="0040500C" w:rsidRDefault="001A6568" w:rsidP="0040500C">
            <w:pPr>
              <w:pStyle w:val="Body"/>
              <w:numPr>
                <w:ilvl w:val="0"/>
                <w:numId w:val="29"/>
              </w:numPr>
              <w:spacing w:before="60" w:after="60" w:line="240" w:lineRule="auto"/>
              <w:rPr>
                <w:rFonts w:cs="Arial"/>
                <w:sz w:val="20"/>
                <w:szCs w:val="20"/>
              </w:rPr>
            </w:pPr>
            <w:r w:rsidRPr="0040500C">
              <w:rPr>
                <w:rFonts w:cs="Arial"/>
                <w:sz w:val="20"/>
                <w:szCs w:val="20"/>
              </w:rPr>
              <w:lastRenderedPageBreak/>
              <w:t>Reflect upon the impact of the activity on participant’s perceptions and understanding of their role in planning for care</w:t>
            </w:r>
          </w:p>
          <w:p w14:paraId="02BC97BC" w14:textId="77777777" w:rsidR="001A6568" w:rsidRPr="0040500C" w:rsidRDefault="001A6568" w:rsidP="0040500C">
            <w:pPr>
              <w:spacing w:before="60" w:after="60" w:line="240" w:lineRule="auto"/>
              <w:rPr>
                <w:rFonts w:ascii="Arial" w:hAnsi="Arial" w:cs="Arial"/>
                <w:b/>
                <w:sz w:val="20"/>
                <w:szCs w:val="20"/>
              </w:rPr>
            </w:pPr>
          </w:p>
          <w:p w14:paraId="40861DEE" w14:textId="77777777" w:rsidR="001A6568" w:rsidRPr="0040500C" w:rsidRDefault="001A6568" w:rsidP="0040500C">
            <w:pPr>
              <w:spacing w:before="60" w:after="60" w:line="240" w:lineRule="auto"/>
              <w:rPr>
                <w:rFonts w:ascii="Arial" w:hAnsi="Arial" w:cs="Arial"/>
                <w:b/>
                <w:sz w:val="20"/>
                <w:szCs w:val="20"/>
              </w:rPr>
            </w:pPr>
            <w:r w:rsidRPr="0040500C">
              <w:rPr>
                <w:rFonts w:ascii="Arial" w:hAnsi="Arial" w:cs="Arial"/>
                <w:b/>
                <w:sz w:val="20"/>
                <w:szCs w:val="20"/>
              </w:rPr>
              <w:t>Activity B: Shared Goal Setting</w:t>
            </w:r>
          </w:p>
          <w:p w14:paraId="3C4E78FD" w14:textId="77777777" w:rsidR="001A6568" w:rsidRPr="0040500C" w:rsidRDefault="001A6568" w:rsidP="0040500C">
            <w:pPr>
              <w:pStyle w:val="Body"/>
              <w:spacing w:before="60" w:after="60" w:line="240" w:lineRule="auto"/>
              <w:rPr>
                <w:rFonts w:cs="Arial"/>
                <w:sz w:val="20"/>
                <w:szCs w:val="20"/>
              </w:rPr>
            </w:pPr>
            <w:r w:rsidRPr="0040500C">
              <w:rPr>
                <w:rFonts w:cs="Arial"/>
                <w:sz w:val="20"/>
                <w:szCs w:val="20"/>
              </w:rPr>
              <w:t>This activity is intended to support you to:</w:t>
            </w:r>
          </w:p>
          <w:p w14:paraId="29845CE0" w14:textId="77777777" w:rsidR="001A6568" w:rsidRPr="0040500C" w:rsidRDefault="001A6568" w:rsidP="0040500C">
            <w:pPr>
              <w:pStyle w:val="Body"/>
              <w:numPr>
                <w:ilvl w:val="0"/>
                <w:numId w:val="26"/>
              </w:numPr>
              <w:spacing w:before="60" w:after="60" w:line="240" w:lineRule="auto"/>
              <w:rPr>
                <w:rFonts w:cs="Arial"/>
                <w:sz w:val="20"/>
                <w:szCs w:val="20"/>
              </w:rPr>
            </w:pPr>
            <w:r w:rsidRPr="0040500C">
              <w:rPr>
                <w:rFonts w:cs="Arial"/>
                <w:sz w:val="20"/>
                <w:szCs w:val="20"/>
              </w:rPr>
              <w:t xml:space="preserve">Better understand the application of person-centred planning for care </w:t>
            </w:r>
          </w:p>
          <w:p w14:paraId="55EBC47B" w14:textId="77777777" w:rsidR="001A6568" w:rsidRPr="0040500C" w:rsidRDefault="001A6568" w:rsidP="0040500C">
            <w:pPr>
              <w:pStyle w:val="Body"/>
              <w:numPr>
                <w:ilvl w:val="0"/>
                <w:numId w:val="26"/>
              </w:numPr>
              <w:spacing w:before="60" w:after="60" w:line="240" w:lineRule="auto"/>
              <w:rPr>
                <w:rFonts w:cs="Arial"/>
                <w:sz w:val="20"/>
                <w:szCs w:val="20"/>
              </w:rPr>
            </w:pPr>
            <w:r w:rsidRPr="0040500C">
              <w:rPr>
                <w:rFonts w:cs="Arial"/>
                <w:sz w:val="20"/>
                <w:szCs w:val="20"/>
              </w:rPr>
              <w:t xml:space="preserve">Explore how setting shared goals impacts the therapeutic relationship </w:t>
            </w:r>
          </w:p>
          <w:p w14:paraId="77E42A21" w14:textId="325D4E00" w:rsidR="001A6568" w:rsidRPr="0040500C" w:rsidRDefault="001A6568" w:rsidP="0040500C">
            <w:pPr>
              <w:spacing w:before="60" w:after="60" w:line="240" w:lineRule="auto"/>
              <w:rPr>
                <w:rFonts w:ascii="Arial" w:hAnsi="Arial" w:cs="Arial"/>
                <w:b/>
                <w:sz w:val="20"/>
                <w:szCs w:val="20"/>
              </w:rPr>
            </w:pPr>
          </w:p>
        </w:tc>
        <w:tc>
          <w:tcPr>
            <w:tcW w:w="4074" w:type="dxa"/>
          </w:tcPr>
          <w:p w14:paraId="0A737305" w14:textId="0143BA14" w:rsidR="001A6568" w:rsidRPr="0040500C" w:rsidRDefault="001A6568" w:rsidP="0040500C">
            <w:pPr>
              <w:spacing w:before="60" w:after="60" w:line="240" w:lineRule="auto"/>
              <w:rPr>
                <w:rFonts w:ascii="Arial" w:hAnsi="Arial" w:cs="Arial"/>
                <w:b/>
                <w:sz w:val="20"/>
                <w:szCs w:val="20"/>
              </w:rPr>
            </w:pPr>
            <w:r w:rsidRPr="0040500C">
              <w:rPr>
                <w:rFonts w:ascii="Arial" w:hAnsi="Arial" w:cs="Arial"/>
                <w:b/>
                <w:sz w:val="20"/>
                <w:szCs w:val="20"/>
              </w:rPr>
              <w:lastRenderedPageBreak/>
              <w:t>Video Resources</w:t>
            </w:r>
          </w:p>
          <w:p w14:paraId="398451B4" w14:textId="269E2A1E" w:rsidR="001A6568" w:rsidRPr="0040500C" w:rsidRDefault="001A6568" w:rsidP="0040500C">
            <w:pPr>
              <w:spacing w:before="60" w:after="60" w:line="240" w:lineRule="auto"/>
              <w:rPr>
                <w:rFonts w:ascii="Arial" w:hAnsi="Arial" w:cs="Arial"/>
                <w:b/>
                <w:sz w:val="20"/>
                <w:szCs w:val="20"/>
              </w:rPr>
            </w:pPr>
            <w:r w:rsidRPr="0040500C">
              <w:rPr>
                <w:rFonts w:ascii="Arial" w:hAnsi="Arial" w:cs="Arial"/>
                <w:b/>
                <w:bCs/>
                <w:sz w:val="20"/>
                <w:szCs w:val="20"/>
              </w:rPr>
              <w:t xml:space="preserve">Part 1: </w:t>
            </w:r>
            <w:r w:rsidR="00D05119" w:rsidRPr="0040500C">
              <w:rPr>
                <w:rFonts w:ascii="Arial" w:hAnsi="Arial" w:cs="Arial"/>
                <w:b/>
                <w:sz w:val="20"/>
                <w:szCs w:val="20"/>
              </w:rPr>
              <w:t>Collaboratively Planning for Care</w:t>
            </w:r>
            <w:r w:rsidR="00D05119" w:rsidRPr="0040500C">
              <w:rPr>
                <w:rFonts w:ascii="Arial" w:hAnsi="Arial" w:cs="Arial"/>
                <w:b/>
                <w:bCs/>
                <w:sz w:val="20"/>
                <w:szCs w:val="20"/>
              </w:rPr>
              <w:t xml:space="preserve"> </w:t>
            </w:r>
            <w:r w:rsidRPr="0040500C">
              <w:rPr>
                <w:rFonts w:ascii="Arial" w:hAnsi="Arial" w:cs="Arial"/>
                <w:b/>
                <w:bCs/>
                <w:sz w:val="20"/>
                <w:szCs w:val="20"/>
              </w:rPr>
              <w:t xml:space="preserve">- Planning for care </w:t>
            </w:r>
            <w:r w:rsidRPr="0040500C">
              <w:rPr>
                <w:rFonts w:ascii="Arial" w:hAnsi="Arial" w:cs="Arial"/>
                <w:b/>
                <w:bCs/>
                <w:sz w:val="20"/>
                <w:szCs w:val="20"/>
              </w:rPr>
              <w:br/>
            </w:r>
            <w:r w:rsidRPr="00D05119">
              <w:rPr>
                <w:rFonts w:ascii="Arial" w:hAnsi="Arial" w:cs="Arial"/>
                <w:sz w:val="20"/>
                <w:szCs w:val="20"/>
              </w:rPr>
              <w:t>This video explores</w:t>
            </w:r>
            <w:r w:rsidR="00B31A8A">
              <w:rPr>
                <w:rFonts w:ascii="Arial" w:hAnsi="Arial" w:cs="Arial"/>
                <w:bCs/>
                <w:sz w:val="20"/>
                <w:szCs w:val="20"/>
              </w:rPr>
              <w:t xml:space="preserve"> collaborating </w:t>
            </w:r>
            <w:r w:rsidR="00D05119">
              <w:rPr>
                <w:rFonts w:ascii="Arial" w:hAnsi="Arial" w:cs="Arial"/>
                <w:bCs/>
                <w:sz w:val="20"/>
                <w:szCs w:val="20"/>
              </w:rPr>
              <w:t xml:space="preserve">through the care plan to ensure good  care, involving the person with lived experience. </w:t>
            </w:r>
          </w:p>
          <w:p w14:paraId="6D8BEA64" w14:textId="77777777" w:rsidR="00E66F82" w:rsidRPr="0040500C" w:rsidRDefault="00E66F82" w:rsidP="0040500C">
            <w:pPr>
              <w:spacing w:before="60" w:after="60" w:line="240" w:lineRule="auto"/>
              <w:rPr>
                <w:rFonts w:ascii="Arial" w:hAnsi="Arial" w:cs="Arial"/>
                <w:b/>
                <w:sz w:val="20"/>
                <w:szCs w:val="20"/>
              </w:rPr>
            </w:pPr>
          </w:p>
          <w:p w14:paraId="243F36B7" w14:textId="17748E83" w:rsidR="00E66F82" w:rsidRPr="0040500C" w:rsidRDefault="00E66F82" w:rsidP="0040500C">
            <w:pPr>
              <w:spacing w:before="60" w:after="60" w:line="240" w:lineRule="auto"/>
              <w:rPr>
                <w:rFonts w:ascii="Arial" w:hAnsi="Arial" w:cs="Arial"/>
                <w:b/>
                <w:sz w:val="20"/>
                <w:szCs w:val="20"/>
              </w:rPr>
            </w:pPr>
            <w:r w:rsidRPr="0040500C">
              <w:rPr>
                <w:rFonts w:ascii="Arial" w:hAnsi="Arial" w:cs="Arial"/>
                <w:b/>
                <w:sz w:val="20"/>
                <w:szCs w:val="20"/>
              </w:rPr>
              <w:t>eLearning Modules</w:t>
            </w:r>
          </w:p>
          <w:p w14:paraId="07313C96" w14:textId="0DE4A402" w:rsidR="00E66F82" w:rsidRPr="0040500C" w:rsidRDefault="00E66F82" w:rsidP="0040500C">
            <w:pPr>
              <w:pStyle w:val="Body"/>
              <w:spacing w:before="60" w:after="60" w:line="240" w:lineRule="auto"/>
              <w:rPr>
                <w:rFonts w:cs="Arial"/>
                <w:b/>
                <w:bCs/>
                <w:sz w:val="20"/>
                <w:szCs w:val="20"/>
              </w:rPr>
            </w:pPr>
            <w:r w:rsidRPr="0040500C">
              <w:rPr>
                <w:rFonts w:cs="Arial"/>
                <w:b/>
                <w:bCs/>
                <w:sz w:val="20"/>
                <w:szCs w:val="20"/>
              </w:rPr>
              <w:t xml:space="preserve">Pathway 1: </w:t>
            </w:r>
            <w:r w:rsidRPr="008C29F7">
              <w:rPr>
                <w:rFonts w:cs="Arial"/>
                <w:sz w:val="20"/>
                <w:szCs w:val="20"/>
              </w:rPr>
              <w:t>Learning Unit 10: Promoting Recovery and Hope</w:t>
            </w:r>
            <w:r w:rsidRPr="0040500C">
              <w:rPr>
                <w:rFonts w:cs="Arial"/>
                <w:b/>
                <w:bCs/>
                <w:sz w:val="20"/>
                <w:szCs w:val="20"/>
              </w:rPr>
              <w:t xml:space="preserve"> </w:t>
            </w:r>
          </w:p>
        </w:tc>
      </w:tr>
      <w:tr w:rsidR="001A6568" w:rsidRPr="0040500C" w14:paraId="4BDDC063" w14:textId="77777777" w:rsidTr="00EF71F8">
        <w:trPr>
          <w:trHeight w:val="2378"/>
        </w:trPr>
        <w:tc>
          <w:tcPr>
            <w:tcW w:w="1980" w:type="dxa"/>
            <w:vMerge/>
          </w:tcPr>
          <w:p w14:paraId="13B44746" w14:textId="77777777" w:rsidR="001A6568" w:rsidRPr="0040500C" w:rsidRDefault="001A6568" w:rsidP="0040500C">
            <w:pPr>
              <w:spacing w:before="60" w:after="60" w:line="240" w:lineRule="auto"/>
              <w:rPr>
                <w:rFonts w:ascii="Arial" w:hAnsi="Arial" w:cs="Arial"/>
                <w:b/>
                <w:sz w:val="20"/>
                <w:szCs w:val="20"/>
              </w:rPr>
            </w:pPr>
          </w:p>
        </w:tc>
        <w:tc>
          <w:tcPr>
            <w:tcW w:w="4111" w:type="dxa"/>
            <w:vMerge/>
          </w:tcPr>
          <w:p w14:paraId="061F110A" w14:textId="77777777" w:rsidR="001A6568" w:rsidRPr="0040500C" w:rsidRDefault="001A6568" w:rsidP="0040500C">
            <w:pPr>
              <w:spacing w:before="60" w:after="60" w:line="240" w:lineRule="auto"/>
              <w:rPr>
                <w:rFonts w:ascii="Arial" w:hAnsi="Arial" w:cs="Arial"/>
                <w:bCs/>
                <w:sz w:val="20"/>
                <w:szCs w:val="20"/>
              </w:rPr>
            </w:pPr>
          </w:p>
        </w:tc>
        <w:tc>
          <w:tcPr>
            <w:tcW w:w="4961" w:type="dxa"/>
            <w:vMerge/>
          </w:tcPr>
          <w:p w14:paraId="70DD607B" w14:textId="77777777" w:rsidR="001A6568" w:rsidRPr="0040500C" w:rsidRDefault="001A6568" w:rsidP="0040500C">
            <w:pPr>
              <w:spacing w:before="60" w:after="60" w:line="240" w:lineRule="auto"/>
              <w:rPr>
                <w:rFonts w:ascii="Arial" w:hAnsi="Arial" w:cs="Arial"/>
                <w:b/>
                <w:sz w:val="20"/>
                <w:szCs w:val="20"/>
              </w:rPr>
            </w:pPr>
          </w:p>
        </w:tc>
        <w:tc>
          <w:tcPr>
            <w:tcW w:w="4074" w:type="dxa"/>
          </w:tcPr>
          <w:p w14:paraId="6A9C51A0" w14:textId="2BD4F2D9" w:rsidR="001A6568" w:rsidRPr="0040500C" w:rsidRDefault="001A6568" w:rsidP="0040500C">
            <w:pPr>
              <w:pStyle w:val="Body"/>
              <w:spacing w:before="60" w:after="60" w:line="240" w:lineRule="auto"/>
              <w:rPr>
                <w:rStyle w:val="Hyperlink"/>
                <w:rFonts w:cs="Arial"/>
                <w:b/>
                <w:bCs/>
                <w:color w:val="auto"/>
                <w:sz w:val="20"/>
                <w:szCs w:val="20"/>
                <w:u w:val="none"/>
              </w:rPr>
            </w:pPr>
            <w:r w:rsidRPr="0040500C">
              <w:rPr>
                <w:rFonts w:cs="Arial"/>
                <w:b/>
                <w:bCs/>
                <w:sz w:val="20"/>
                <w:szCs w:val="20"/>
              </w:rPr>
              <w:t>Read:</w:t>
            </w:r>
            <w:r w:rsidRPr="0040500C">
              <w:rPr>
                <w:rFonts w:cs="Arial"/>
                <w:sz w:val="20"/>
                <w:szCs w:val="20"/>
              </w:rPr>
              <w:t xml:space="preserve"> </w:t>
            </w:r>
            <w:r w:rsidR="00612EA8" w:rsidRPr="0040500C">
              <w:rPr>
                <w:rFonts w:cs="Arial"/>
                <w:b/>
                <w:bCs/>
                <w:sz w:val="20"/>
                <w:szCs w:val="20"/>
              </w:rPr>
              <w:t>Consumer Enablement Guide</w:t>
            </w:r>
            <w:r w:rsidR="00FA6780" w:rsidRPr="0040500C">
              <w:rPr>
                <w:rFonts w:cs="Arial"/>
                <w:b/>
                <w:bCs/>
                <w:sz w:val="20"/>
                <w:szCs w:val="20"/>
              </w:rPr>
              <w:t xml:space="preserve"> </w:t>
            </w:r>
            <w:hyperlink r:id="rId26" w:history="1">
              <w:r w:rsidRPr="0040500C">
                <w:rPr>
                  <w:rStyle w:val="Hyperlink"/>
                  <w:rFonts w:cs="Arial"/>
                  <w:sz w:val="20"/>
                  <w:szCs w:val="20"/>
                </w:rPr>
                <w:t>ACI- Consumer Enablement Guide: Shared Decision Making</w:t>
              </w:r>
            </w:hyperlink>
          </w:p>
          <w:p w14:paraId="7B5175DE" w14:textId="03059C85" w:rsidR="00FA6780" w:rsidRPr="0040500C" w:rsidRDefault="009F5542" w:rsidP="0040500C">
            <w:pPr>
              <w:pStyle w:val="Body"/>
              <w:spacing w:before="60" w:after="60" w:line="240" w:lineRule="auto"/>
              <w:rPr>
                <w:rFonts w:cs="Arial"/>
                <w:sz w:val="20"/>
                <w:szCs w:val="20"/>
              </w:rPr>
            </w:pPr>
            <w:r w:rsidRPr="0040500C">
              <w:rPr>
                <w:rFonts w:cs="Arial"/>
                <w:b/>
                <w:bCs/>
                <w:color w:val="000000" w:themeColor="text1"/>
                <w:sz w:val="20"/>
                <w:szCs w:val="20"/>
              </w:rPr>
              <w:t xml:space="preserve">Read: </w:t>
            </w:r>
            <w:r w:rsidR="00FA6780" w:rsidRPr="0040500C">
              <w:rPr>
                <w:rFonts w:cs="Arial"/>
                <w:b/>
                <w:bCs/>
                <w:color w:val="000000" w:themeColor="text1"/>
                <w:sz w:val="20"/>
                <w:szCs w:val="20"/>
              </w:rPr>
              <w:t>Ministry of Health Policy Directive on Planning for Care in Mental health (currently under review)</w:t>
            </w:r>
            <w:r w:rsidR="00FA6780" w:rsidRPr="0040500C">
              <w:rPr>
                <w:rFonts w:cs="Arial"/>
                <w:color w:val="000000" w:themeColor="text1"/>
                <w:sz w:val="20"/>
                <w:szCs w:val="20"/>
              </w:rPr>
              <w:t xml:space="preserve"> </w:t>
            </w:r>
            <w:hyperlink r:id="rId27" w:history="1">
              <w:r w:rsidR="00FA6780" w:rsidRPr="0040500C">
                <w:rPr>
                  <w:rStyle w:val="Hyperlink"/>
                  <w:rFonts w:cs="Arial"/>
                  <w:sz w:val="20"/>
                  <w:szCs w:val="20"/>
                </w:rPr>
                <w:t>Discharge Planning and Transfer of Care for Consumers of NSW Health Mental Health Services</w:t>
              </w:r>
            </w:hyperlink>
          </w:p>
          <w:p w14:paraId="77CB4332" w14:textId="33BBA56D" w:rsidR="001A6568" w:rsidRPr="0040500C" w:rsidRDefault="00C004C1" w:rsidP="0040500C">
            <w:pPr>
              <w:pStyle w:val="Body"/>
              <w:spacing w:before="60" w:after="60" w:line="240" w:lineRule="auto"/>
              <w:rPr>
                <w:rFonts w:cs="Arial"/>
                <w:sz w:val="20"/>
                <w:szCs w:val="20"/>
              </w:rPr>
            </w:pPr>
            <w:r w:rsidRPr="0040500C">
              <w:rPr>
                <w:rFonts w:cs="Arial"/>
                <w:b/>
                <w:bCs/>
                <w:sz w:val="20"/>
                <w:szCs w:val="20"/>
              </w:rPr>
              <w:t>Read:</w:t>
            </w:r>
            <w:r w:rsidR="003F3063" w:rsidRPr="0040500C">
              <w:rPr>
                <w:rFonts w:cs="Arial"/>
                <w:b/>
                <w:bCs/>
                <w:sz w:val="20"/>
                <w:szCs w:val="20"/>
              </w:rPr>
              <w:t xml:space="preserve"> </w:t>
            </w:r>
            <w:r w:rsidRPr="0040500C">
              <w:rPr>
                <w:rFonts w:cs="Arial"/>
                <w:b/>
                <w:bCs/>
                <w:sz w:val="20"/>
                <w:szCs w:val="20"/>
              </w:rPr>
              <w:t xml:space="preserve">Recovery </w:t>
            </w:r>
            <w:r w:rsidR="003F3063" w:rsidRPr="0040500C">
              <w:rPr>
                <w:rFonts w:cs="Arial"/>
                <w:b/>
                <w:bCs/>
                <w:sz w:val="20"/>
                <w:szCs w:val="20"/>
              </w:rPr>
              <w:t xml:space="preserve">Oriented Language Guide </w:t>
            </w:r>
            <w:hyperlink r:id="rId28" w:history="1">
              <w:r w:rsidR="00FA6780" w:rsidRPr="0040500C">
                <w:rPr>
                  <w:rStyle w:val="Hyperlink"/>
                  <w:rFonts w:cs="Arial"/>
                  <w:sz w:val="20"/>
                  <w:szCs w:val="20"/>
                </w:rPr>
                <w:t>Mental Health Coordinating Council Recovery Orientated Language Guide</w:t>
              </w:r>
            </w:hyperlink>
          </w:p>
        </w:tc>
      </w:tr>
      <w:tr w:rsidR="003C4D64" w:rsidRPr="0040500C" w14:paraId="133EAF21" w14:textId="77777777" w:rsidTr="003D2FBB">
        <w:trPr>
          <w:trHeight w:val="7458"/>
        </w:trPr>
        <w:tc>
          <w:tcPr>
            <w:tcW w:w="1980" w:type="dxa"/>
          </w:tcPr>
          <w:p w14:paraId="735EE7F8" w14:textId="23B4F90E" w:rsidR="003C4D64" w:rsidRPr="0040500C" w:rsidRDefault="003C4D64" w:rsidP="0040500C">
            <w:pPr>
              <w:spacing w:before="60" w:after="60" w:line="240" w:lineRule="auto"/>
              <w:rPr>
                <w:rFonts w:ascii="Arial" w:hAnsi="Arial" w:cs="Arial"/>
                <w:b/>
                <w:sz w:val="20"/>
                <w:szCs w:val="20"/>
              </w:rPr>
            </w:pPr>
            <w:r w:rsidRPr="0040500C">
              <w:rPr>
                <w:rFonts w:ascii="Arial" w:hAnsi="Arial" w:cs="Arial"/>
                <w:b/>
                <w:sz w:val="20"/>
                <w:szCs w:val="20"/>
              </w:rPr>
              <w:lastRenderedPageBreak/>
              <w:t xml:space="preserve">3.8 </w:t>
            </w:r>
            <w:r w:rsidRPr="0040500C">
              <w:rPr>
                <w:rFonts w:ascii="Arial" w:hAnsi="Arial" w:cs="Arial"/>
                <w:b/>
                <w:bCs/>
                <w:noProof/>
                <w:sz w:val="20"/>
                <w:szCs w:val="20"/>
              </w:rPr>
              <w:t xml:space="preserve">Facilitating Transitions of Care </w:t>
            </w:r>
            <w:r>
              <w:rPr>
                <w:rFonts w:ascii="Arial" w:hAnsi="Arial" w:cs="Arial"/>
                <w:b/>
                <w:bCs/>
                <w:noProof/>
                <w:sz w:val="20"/>
                <w:szCs w:val="20"/>
              </w:rPr>
              <w:t>a</w:t>
            </w:r>
            <w:r w:rsidRPr="0040500C">
              <w:rPr>
                <w:rFonts w:ascii="Arial" w:hAnsi="Arial" w:cs="Arial"/>
                <w:b/>
                <w:bCs/>
                <w:noProof/>
                <w:sz w:val="20"/>
                <w:szCs w:val="20"/>
              </w:rPr>
              <w:t>cross Time and Place</w:t>
            </w:r>
          </w:p>
        </w:tc>
        <w:tc>
          <w:tcPr>
            <w:tcW w:w="4111" w:type="dxa"/>
          </w:tcPr>
          <w:p w14:paraId="201F9335" w14:textId="18CAB5A8" w:rsidR="003C4D64" w:rsidRDefault="003C4D64" w:rsidP="0040500C">
            <w:pPr>
              <w:spacing w:before="60" w:after="60" w:line="240" w:lineRule="auto"/>
              <w:rPr>
                <w:rFonts w:ascii="Arial" w:hAnsi="Arial" w:cs="Arial"/>
                <w:bCs/>
                <w:sz w:val="20"/>
                <w:szCs w:val="20"/>
              </w:rPr>
            </w:pPr>
            <w:r w:rsidRPr="0040500C">
              <w:rPr>
                <w:rFonts w:ascii="Arial" w:hAnsi="Arial" w:cs="Arial"/>
                <w:bCs/>
                <w:sz w:val="20"/>
                <w:szCs w:val="20"/>
              </w:rPr>
              <w:t xml:space="preserve">The </w:t>
            </w:r>
            <w:r w:rsidRPr="0040500C">
              <w:rPr>
                <w:rFonts w:ascii="Arial" w:hAnsi="Arial" w:cs="Arial"/>
                <w:noProof/>
                <w:sz w:val="20"/>
                <w:szCs w:val="20"/>
              </w:rPr>
              <w:t xml:space="preserve">Facilitating Transitions of Care </w:t>
            </w:r>
            <w:r>
              <w:rPr>
                <w:rFonts w:ascii="Arial" w:hAnsi="Arial" w:cs="Arial"/>
                <w:noProof/>
                <w:sz w:val="20"/>
                <w:szCs w:val="20"/>
              </w:rPr>
              <w:t>a</w:t>
            </w:r>
            <w:r w:rsidRPr="0040500C">
              <w:rPr>
                <w:rFonts w:ascii="Arial" w:hAnsi="Arial" w:cs="Arial"/>
                <w:noProof/>
                <w:sz w:val="20"/>
                <w:szCs w:val="20"/>
              </w:rPr>
              <w:t>cross Time and Place</w:t>
            </w:r>
            <w:r w:rsidRPr="0040500C">
              <w:rPr>
                <w:rFonts w:ascii="Arial" w:hAnsi="Arial" w:cs="Arial"/>
                <w:bCs/>
                <w:sz w:val="20"/>
                <w:szCs w:val="20"/>
              </w:rPr>
              <w:t xml:space="preserve"> learning unit is intended to support you as a mental health professional to adopt strategies to facilitate successful transitions of care across time and place, ideally involving the person experiencing mental ill health.</w:t>
            </w:r>
          </w:p>
          <w:p w14:paraId="33A7AC13" w14:textId="77777777" w:rsidR="003C4D64" w:rsidRPr="0040500C" w:rsidRDefault="003C4D64" w:rsidP="0040500C">
            <w:pPr>
              <w:spacing w:before="60" w:after="60" w:line="240" w:lineRule="auto"/>
              <w:rPr>
                <w:rFonts w:ascii="Arial" w:hAnsi="Arial" w:cs="Arial"/>
                <w:bCs/>
                <w:sz w:val="20"/>
                <w:szCs w:val="20"/>
              </w:rPr>
            </w:pPr>
          </w:p>
          <w:p w14:paraId="765F2235" w14:textId="77777777" w:rsidR="003C4D64" w:rsidRPr="0040500C" w:rsidRDefault="003C4D64" w:rsidP="0040500C">
            <w:pPr>
              <w:spacing w:before="60" w:after="60" w:line="240" w:lineRule="auto"/>
              <w:rPr>
                <w:rFonts w:ascii="Arial" w:hAnsi="Arial" w:cs="Arial"/>
                <w:bCs/>
                <w:sz w:val="20"/>
                <w:szCs w:val="20"/>
              </w:rPr>
            </w:pPr>
            <w:r w:rsidRPr="0040500C">
              <w:rPr>
                <w:rFonts w:ascii="Arial" w:hAnsi="Arial" w:cs="Arial"/>
                <w:bCs/>
                <w:sz w:val="20"/>
                <w:szCs w:val="20"/>
              </w:rPr>
              <w:t>This learning unit is intended to support you to enhance your capability to consistently:</w:t>
            </w:r>
          </w:p>
          <w:p w14:paraId="315BE457" w14:textId="77777777" w:rsidR="003C4D64" w:rsidRPr="0040500C" w:rsidRDefault="003C4D64" w:rsidP="0040500C">
            <w:pPr>
              <w:spacing w:before="60" w:after="60" w:line="240" w:lineRule="auto"/>
              <w:contextualSpacing/>
              <w:rPr>
                <w:rFonts w:ascii="Arial" w:hAnsi="Arial" w:cs="Arial"/>
                <w:sz w:val="20"/>
                <w:szCs w:val="20"/>
              </w:rPr>
            </w:pPr>
          </w:p>
          <w:p w14:paraId="31C777EB" w14:textId="1B0F3473" w:rsidR="003C4D64" w:rsidRPr="0040500C" w:rsidRDefault="003C4D64" w:rsidP="0040500C">
            <w:pPr>
              <w:pStyle w:val="ListParagraph"/>
              <w:numPr>
                <w:ilvl w:val="0"/>
                <w:numId w:val="31"/>
              </w:numPr>
              <w:spacing w:before="60" w:after="60"/>
              <w:contextualSpacing/>
              <w:rPr>
                <w:rFonts w:ascii="Arial" w:hAnsi="Arial" w:cs="Arial"/>
                <w:sz w:val="20"/>
                <w:szCs w:val="20"/>
              </w:rPr>
            </w:pPr>
            <w:r w:rsidRPr="0040500C">
              <w:rPr>
                <w:rFonts w:ascii="Arial" w:hAnsi="Arial" w:cs="Arial"/>
                <w:sz w:val="20"/>
                <w:szCs w:val="20"/>
              </w:rPr>
              <w:t xml:space="preserve">Optimise partnerships between services, clinicians, the person with lived experience and their carer/family that support effective communication and decision-making that promotes the continuum of care.   </w:t>
            </w:r>
          </w:p>
          <w:p w14:paraId="4C5049D0" w14:textId="77777777" w:rsidR="003C4D64" w:rsidRPr="0040500C" w:rsidRDefault="003C4D64" w:rsidP="0040500C">
            <w:pPr>
              <w:pStyle w:val="ListParagraph"/>
              <w:numPr>
                <w:ilvl w:val="0"/>
                <w:numId w:val="31"/>
              </w:numPr>
              <w:spacing w:before="60" w:after="60"/>
              <w:contextualSpacing/>
              <w:rPr>
                <w:rFonts w:ascii="Arial" w:hAnsi="Arial" w:cs="Arial"/>
                <w:sz w:val="20"/>
                <w:szCs w:val="20"/>
              </w:rPr>
            </w:pPr>
            <w:r w:rsidRPr="0040500C">
              <w:rPr>
                <w:rFonts w:ascii="Arial" w:hAnsi="Arial" w:cs="Arial"/>
                <w:sz w:val="20"/>
                <w:szCs w:val="20"/>
              </w:rPr>
              <w:t>Facilitate safe, effective and coordinated transitions of care for the person with lived experience that meet their needs and expectations and that support their care outcomes.</w:t>
            </w:r>
          </w:p>
          <w:p w14:paraId="1AF60929" w14:textId="46B51FD2" w:rsidR="003C4D64" w:rsidRPr="0040500C" w:rsidRDefault="003C4D64" w:rsidP="0040500C">
            <w:pPr>
              <w:pStyle w:val="Body"/>
              <w:spacing w:before="60" w:after="60" w:line="240" w:lineRule="auto"/>
              <w:rPr>
                <w:rFonts w:cs="Arial"/>
                <w:bCs/>
                <w:iCs/>
                <w:sz w:val="20"/>
                <w:szCs w:val="20"/>
              </w:rPr>
            </w:pPr>
          </w:p>
        </w:tc>
        <w:tc>
          <w:tcPr>
            <w:tcW w:w="4961" w:type="dxa"/>
          </w:tcPr>
          <w:p w14:paraId="0240AF7B" w14:textId="77777777" w:rsidR="003C4D64" w:rsidRPr="0040500C" w:rsidRDefault="003C4D64" w:rsidP="0040500C">
            <w:pPr>
              <w:pStyle w:val="Body"/>
              <w:spacing w:before="60" w:after="60" w:line="240" w:lineRule="auto"/>
              <w:rPr>
                <w:rFonts w:cs="Arial"/>
                <w:b/>
                <w:bCs/>
                <w:iCs/>
                <w:sz w:val="20"/>
                <w:szCs w:val="20"/>
              </w:rPr>
            </w:pPr>
            <w:r w:rsidRPr="0040500C">
              <w:rPr>
                <w:rFonts w:cs="Arial"/>
                <w:b/>
                <w:bCs/>
                <w:sz w:val="20"/>
                <w:szCs w:val="20"/>
              </w:rPr>
              <w:t>Activity A</w:t>
            </w:r>
            <w:r w:rsidRPr="0040500C">
              <w:rPr>
                <w:rFonts w:cs="Arial"/>
                <w:b/>
                <w:bCs/>
                <w:iCs/>
                <w:sz w:val="20"/>
                <w:szCs w:val="20"/>
              </w:rPr>
              <w:t xml:space="preserve">: </w:t>
            </w:r>
            <w:r w:rsidRPr="0040500C">
              <w:rPr>
                <w:rFonts w:cs="Arial"/>
                <w:b/>
                <w:bCs/>
                <w:sz w:val="20"/>
                <w:szCs w:val="20"/>
              </w:rPr>
              <w:t>Engaging clients and families in transitions of care</w:t>
            </w:r>
          </w:p>
          <w:p w14:paraId="108468C8" w14:textId="77777777" w:rsidR="003C4D64" w:rsidRPr="0040500C" w:rsidRDefault="003C4D64" w:rsidP="0040500C">
            <w:pPr>
              <w:pStyle w:val="Body"/>
              <w:spacing w:before="60" w:after="60" w:line="240" w:lineRule="auto"/>
              <w:rPr>
                <w:rFonts w:cs="Arial"/>
                <w:sz w:val="20"/>
                <w:szCs w:val="20"/>
              </w:rPr>
            </w:pPr>
            <w:r w:rsidRPr="0040500C">
              <w:rPr>
                <w:rFonts w:cs="Arial"/>
                <w:sz w:val="20"/>
                <w:szCs w:val="20"/>
              </w:rPr>
              <w:t>This activity is intended to support you to:</w:t>
            </w:r>
          </w:p>
          <w:p w14:paraId="42B47854" w14:textId="77777777" w:rsidR="003C4D64" w:rsidRPr="0040500C" w:rsidRDefault="003C4D64" w:rsidP="0040500C">
            <w:pPr>
              <w:pStyle w:val="Body"/>
              <w:numPr>
                <w:ilvl w:val="0"/>
                <w:numId w:val="32"/>
              </w:numPr>
              <w:spacing w:before="60" w:after="60" w:line="240" w:lineRule="auto"/>
              <w:rPr>
                <w:rFonts w:cs="Arial"/>
                <w:sz w:val="20"/>
                <w:szCs w:val="20"/>
              </w:rPr>
            </w:pPr>
            <w:r w:rsidRPr="0040500C">
              <w:rPr>
                <w:rFonts w:cs="Arial"/>
                <w:sz w:val="20"/>
                <w:szCs w:val="20"/>
              </w:rPr>
              <w:t>Promote psychological, environmental and relational safety for key stakeholders in transitions of care</w:t>
            </w:r>
          </w:p>
          <w:p w14:paraId="207906C9" w14:textId="77777777" w:rsidR="003C4D64" w:rsidRPr="0040500C" w:rsidRDefault="003C4D64" w:rsidP="0040500C">
            <w:pPr>
              <w:pStyle w:val="Body"/>
              <w:numPr>
                <w:ilvl w:val="0"/>
                <w:numId w:val="32"/>
              </w:numPr>
              <w:spacing w:before="60" w:after="60" w:line="240" w:lineRule="auto"/>
              <w:rPr>
                <w:rFonts w:cs="Arial"/>
                <w:sz w:val="20"/>
                <w:szCs w:val="20"/>
              </w:rPr>
            </w:pPr>
            <w:r w:rsidRPr="0040500C">
              <w:rPr>
                <w:rFonts w:cs="Arial"/>
                <w:sz w:val="20"/>
                <w:szCs w:val="20"/>
              </w:rPr>
              <w:t>Develop communication strategies and skills specific to the transfer of care process</w:t>
            </w:r>
          </w:p>
          <w:p w14:paraId="5E05FF72" w14:textId="77777777" w:rsidR="003C4D64" w:rsidRPr="0040500C" w:rsidRDefault="003C4D64" w:rsidP="0040500C">
            <w:pPr>
              <w:pStyle w:val="Body"/>
              <w:numPr>
                <w:ilvl w:val="0"/>
                <w:numId w:val="32"/>
              </w:numPr>
              <w:spacing w:before="60" w:after="60" w:line="240" w:lineRule="auto"/>
              <w:rPr>
                <w:rFonts w:cs="Arial"/>
                <w:sz w:val="20"/>
                <w:szCs w:val="20"/>
              </w:rPr>
            </w:pPr>
            <w:r w:rsidRPr="0040500C">
              <w:rPr>
                <w:rFonts w:cs="Arial"/>
                <w:sz w:val="20"/>
                <w:szCs w:val="20"/>
              </w:rPr>
              <w:t>Better understand the role and involvement of the person with lived experience in the transition of care process</w:t>
            </w:r>
          </w:p>
          <w:p w14:paraId="7EA8E24A" w14:textId="77777777" w:rsidR="003C4D64" w:rsidRPr="0040500C" w:rsidRDefault="003C4D64" w:rsidP="0040500C">
            <w:pPr>
              <w:pStyle w:val="Body"/>
              <w:spacing w:before="60" w:after="60" w:line="240" w:lineRule="auto"/>
              <w:rPr>
                <w:rFonts w:cs="Arial"/>
                <w:b/>
                <w:bCs/>
                <w:sz w:val="20"/>
                <w:szCs w:val="20"/>
              </w:rPr>
            </w:pPr>
          </w:p>
          <w:p w14:paraId="556F5217" w14:textId="440493DA" w:rsidR="003C4D64" w:rsidRPr="0040500C" w:rsidRDefault="003C4D64" w:rsidP="0040500C">
            <w:pPr>
              <w:pStyle w:val="Body"/>
              <w:spacing w:before="60" w:after="60" w:line="240" w:lineRule="auto"/>
              <w:rPr>
                <w:rFonts w:cs="Arial"/>
                <w:b/>
                <w:bCs/>
                <w:sz w:val="20"/>
                <w:szCs w:val="20"/>
              </w:rPr>
            </w:pPr>
            <w:r w:rsidRPr="0040500C">
              <w:rPr>
                <w:rFonts w:cs="Arial"/>
                <w:b/>
                <w:bCs/>
                <w:sz w:val="20"/>
                <w:szCs w:val="20"/>
              </w:rPr>
              <w:t>Activity B: Facilitating a Transfer of Care</w:t>
            </w:r>
          </w:p>
          <w:p w14:paraId="2FE853C3" w14:textId="77777777" w:rsidR="003C4D64" w:rsidRPr="0040500C" w:rsidRDefault="003C4D64" w:rsidP="0040500C">
            <w:pPr>
              <w:spacing w:before="60" w:after="60" w:line="240" w:lineRule="auto"/>
              <w:rPr>
                <w:rFonts w:ascii="Arial" w:hAnsi="Arial" w:cs="Arial"/>
                <w:sz w:val="20"/>
                <w:szCs w:val="20"/>
              </w:rPr>
            </w:pPr>
            <w:r w:rsidRPr="0040500C">
              <w:rPr>
                <w:rFonts w:ascii="Arial" w:hAnsi="Arial" w:cs="Arial"/>
                <w:sz w:val="20"/>
                <w:szCs w:val="20"/>
              </w:rPr>
              <w:t>This activity is intended to support you to:</w:t>
            </w:r>
          </w:p>
          <w:p w14:paraId="7EE23CAC" w14:textId="77777777" w:rsidR="003C4D64" w:rsidRPr="0040500C" w:rsidRDefault="003C4D64" w:rsidP="0040500C">
            <w:pPr>
              <w:pStyle w:val="Body"/>
              <w:numPr>
                <w:ilvl w:val="0"/>
                <w:numId w:val="26"/>
              </w:numPr>
              <w:spacing w:before="60" w:after="60" w:line="240" w:lineRule="auto"/>
              <w:rPr>
                <w:rFonts w:cs="Arial"/>
                <w:sz w:val="20"/>
                <w:szCs w:val="20"/>
              </w:rPr>
            </w:pPr>
            <w:r w:rsidRPr="0040500C">
              <w:rPr>
                <w:rFonts w:cs="Arial"/>
                <w:sz w:val="20"/>
                <w:szCs w:val="20"/>
              </w:rPr>
              <w:t xml:space="preserve">Identify and participate in the stages and actions of a transition of care within your workplace. </w:t>
            </w:r>
          </w:p>
          <w:p w14:paraId="767563D9" w14:textId="77777777" w:rsidR="003C4D64" w:rsidRPr="0040500C" w:rsidRDefault="003C4D64" w:rsidP="0040500C">
            <w:pPr>
              <w:pStyle w:val="Body"/>
              <w:spacing w:before="60" w:after="60" w:line="240" w:lineRule="auto"/>
              <w:rPr>
                <w:rFonts w:cs="Arial"/>
                <w:iCs/>
                <w:sz w:val="20"/>
                <w:szCs w:val="20"/>
              </w:rPr>
            </w:pPr>
          </w:p>
          <w:p w14:paraId="2AC6DEF1" w14:textId="77777777" w:rsidR="003C4D64" w:rsidRPr="0040500C" w:rsidRDefault="003C4D64" w:rsidP="0040500C">
            <w:pPr>
              <w:pStyle w:val="Body"/>
              <w:spacing w:before="60" w:after="60" w:line="240" w:lineRule="auto"/>
              <w:rPr>
                <w:rFonts w:cs="Arial"/>
                <w:b/>
                <w:bCs/>
                <w:sz w:val="20"/>
                <w:szCs w:val="20"/>
              </w:rPr>
            </w:pPr>
            <w:r w:rsidRPr="0040500C">
              <w:rPr>
                <w:rFonts w:cs="Arial"/>
                <w:b/>
                <w:bCs/>
                <w:sz w:val="20"/>
                <w:szCs w:val="20"/>
              </w:rPr>
              <w:t>Activity C: Facilitating Transition of Care</w:t>
            </w:r>
          </w:p>
          <w:p w14:paraId="63AC8993" w14:textId="77777777" w:rsidR="003C4D64" w:rsidRPr="0040500C" w:rsidRDefault="003C4D64" w:rsidP="0040500C">
            <w:pPr>
              <w:spacing w:before="60" w:after="60" w:line="240" w:lineRule="auto"/>
              <w:rPr>
                <w:rFonts w:ascii="Arial" w:hAnsi="Arial" w:cs="Arial"/>
                <w:sz w:val="20"/>
                <w:szCs w:val="20"/>
              </w:rPr>
            </w:pPr>
            <w:r w:rsidRPr="0040500C">
              <w:rPr>
                <w:rFonts w:ascii="Arial" w:hAnsi="Arial" w:cs="Arial"/>
                <w:sz w:val="20"/>
                <w:szCs w:val="20"/>
              </w:rPr>
              <w:t>This activity intended to support you:</w:t>
            </w:r>
          </w:p>
          <w:p w14:paraId="6D26C855" w14:textId="77777777" w:rsidR="003C4D64" w:rsidRPr="0040500C" w:rsidRDefault="003C4D64" w:rsidP="0040500C">
            <w:pPr>
              <w:pStyle w:val="Tableheadings"/>
              <w:numPr>
                <w:ilvl w:val="0"/>
                <w:numId w:val="34"/>
              </w:numPr>
              <w:spacing w:before="60" w:after="60" w:line="240" w:lineRule="auto"/>
              <w:outlineLvl w:val="9"/>
              <w:rPr>
                <w:rFonts w:cs="Arial"/>
                <w:color w:val="auto"/>
                <w:sz w:val="20"/>
                <w:szCs w:val="20"/>
              </w:rPr>
            </w:pPr>
            <w:r w:rsidRPr="0040500C">
              <w:rPr>
                <w:rFonts w:cs="Arial"/>
                <w:color w:val="auto"/>
                <w:sz w:val="20"/>
                <w:szCs w:val="20"/>
              </w:rPr>
              <w:t>To experience collaborative work with a person experiencing mental ill health in the process of transition of care</w:t>
            </w:r>
          </w:p>
          <w:p w14:paraId="03E04F5B" w14:textId="77777777" w:rsidR="003C4D64" w:rsidRPr="0040500C" w:rsidRDefault="003C4D64" w:rsidP="0040500C">
            <w:pPr>
              <w:pStyle w:val="Tableheadings"/>
              <w:numPr>
                <w:ilvl w:val="0"/>
                <w:numId w:val="34"/>
              </w:numPr>
              <w:spacing w:before="60" w:after="60" w:line="240" w:lineRule="auto"/>
              <w:outlineLvl w:val="9"/>
              <w:rPr>
                <w:rFonts w:cs="Arial"/>
                <w:color w:val="auto"/>
                <w:sz w:val="20"/>
                <w:szCs w:val="20"/>
              </w:rPr>
            </w:pPr>
            <w:r w:rsidRPr="0040500C">
              <w:rPr>
                <w:rFonts w:cs="Arial"/>
                <w:color w:val="auto"/>
                <w:sz w:val="20"/>
                <w:szCs w:val="20"/>
              </w:rPr>
              <w:t>Utilise feedback from the person experiencing mental ill health and carer/family to support transition of care.</w:t>
            </w:r>
          </w:p>
          <w:p w14:paraId="6BCA2B4E" w14:textId="4A174BEC" w:rsidR="003C4D64" w:rsidRPr="0040500C" w:rsidRDefault="003C4D64" w:rsidP="0040500C">
            <w:pPr>
              <w:spacing w:before="60" w:after="60" w:line="240" w:lineRule="auto"/>
              <w:rPr>
                <w:rFonts w:ascii="Arial" w:hAnsi="Arial" w:cs="Arial"/>
                <w:b/>
                <w:sz w:val="20"/>
                <w:szCs w:val="20"/>
              </w:rPr>
            </w:pPr>
          </w:p>
        </w:tc>
        <w:tc>
          <w:tcPr>
            <w:tcW w:w="4074" w:type="dxa"/>
          </w:tcPr>
          <w:p w14:paraId="558A73E6" w14:textId="77777777" w:rsidR="003C4D64" w:rsidRPr="0040500C" w:rsidRDefault="003C4D64" w:rsidP="0040500C">
            <w:pPr>
              <w:spacing w:before="60" w:after="60" w:line="240" w:lineRule="auto"/>
              <w:rPr>
                <w:rFonts w:ascii="Arial" w:hAnsi="Arial" w:cs="Arial"/>
                <w:b/>
                <w:sz w:val="20"/>
                <w:szCs w:val="20"/>
              </w:rPr>
            </w:pPr>
            <w:r w:rsidRPr="0040500C">
              <w:rPr>
                <w:rFonts w:ascii="Arial" w:hAnsi="Arial" w:cs="Arial"/>
                <w:b/>
                <w:sz w:val="20"/>
                <w:szCs w:val="20"/>
              </w:rPr>
              <w:t>Video Resources</w:t>
            </w:r>
          </w:p>
          <w:p w14:paraId="7F2BF868" w14:textId="36483DF8" w:rsidR="003C4D64" w:rsidRPr="0040500C" w:rsidRDefault="003C4D64" w:rsidP="0040500C">
            <w:pPr>
              <w:spacing w:before="60" w:after="60" w:line="240" w:lineRule="auto"/>
              <w:rPr>
                <w:rFonts w:ascii="Arial" w:hAnsi="Arial" w:cs="Arial"/>
                <w:b/>
                <w:sz w:val="20"/>
                <w:szCs w:val="20"/>
              </w:rPr>
            </w:pPr>
            <w:r w:rsidRPr="0040500C">
              <w:rPr>
                <w:rFonts w:ascii="Arial" w:hAnsi="Arial" w:cs="Arial"/>
                <w:b/>
                <w:bCs/>
                <w:sz w:val="20"/>
                <w:szCs w:val="20"/>
              </w:rPr>
              <w:t xml:space="preserve">Part 1: Facilitating </w:t>
            </w:r>
            <w:r>
              <w:rPr>
                <w:rFonts w:ascii="Arial" w:hAnsi="Arial" w:cs="Arial"/>
                <w:b/>
                <w:bCs/>
                <w:sz w:val="20"/>
                <w:szCs w:val="20"/>
              </w:rPr>
              <w:t>T</w:t>
            </w:r>
            <w:r w:rsidRPr="0040500C">
              <w:rPr>
                <w:rFonts w:ascii="Arial" w:hAnsi="Arial" w:cs="Arial"/>
                <w:b/>
                <w:bCs/>
                <w:sz w:val="20"/>
                <w:szCs w:val="20"/>
              </w:rPr>
              <w:t xml:space="preserve">ransitions of </w:t>
            </w:r>
            <w:r>
              <w:rPr>
                <w:rFonts w:ascii="Arial" w:hAnsi="Arial" w:cs="Arial"/>
                <w:b/>
                <w:bCs/>
                <w:sz w:val="20"/>
                <w:szCs w:val="20"/>
              </w:rPr>
              <w:t>C</w:t>
            </w:r>
            <w:r w:rsidRPr="0040500C">
              <w:rPr>
                <w:rFonts w:ascii="Arial" w:hAnsi="Arial" w:cs="Arial"/>
                <w:b/>
                <w:bCs/>
                <w:sz w:val="20"/>
                <w:szCs w:val="20"/>
              </w:rPr>
              <w:t xml:space="preserve">are across </w:t>
            </w:r>
            <w:r>
              <w:rPr>
                <w:rFonts w:ascii="Arial" w:hAnsi="Arial" w:cs="Arial"/>
                <w:b/>
                <w:bCs/>
                <w:sz w:val="20"/>
                <w:szCs w:val="20"/>
              </w:rPr>
              <w:t>Ti</w:t>
            </w:r>
            <w:r w:rsidRPr="0040500C">
              <w:rPr>
                <w:rFonts w:ascii="Arial" w:hAnsi="Arial" w:cs="Arial"/>
                <w:b/>
                <w:bCs/>
                <w:sz w:val="20"/>
                <w:szCs w:val="20"/>
              </w:rPr>
              <w:t xml:space="preserve">me and </w:t>
            </w:r>
            <w:r>
              <w:rPr>
                <w:rFonts w:ascii="Arial" w:hAnsi="Arial" w:cs="Arial"/>
                <w:b/>
                <w:bCs/>
                <w:sz w:val="20"/>
                <w:szCs w:val="20"/>
              </w:rPr>
              <w:t>P</w:t>
            </w:r>
            <w:r w:rsidRPr="0040500C">
              <w:rPr>
                <w:rFonts w:ascii="Arial" w:hAnsi="Arial" w:cs="Arial"/>
                <w:b/>
                <w:bCs/>
                <w:sz w:val="20"/>
                <w:szCs w:val="20"/>
              </w:rPr>
              <w:t>lace - Continuity of care</w:t>
            </w:r>
            <w:r w:rsidRPr="0040500C">
              <w:rPr>
                <w:rFonts w:ascii="Arial" w:hAnsi="Arial" w:cs="Arial"/>
                <w:sz w:val="20"/>
                <w:szCs w:val="20"/>
              </w:rPr>
              <w:br/>
            </w:r>
            <w:r w:rsidRPr="003E5292">
              <w:rPr>
                <w:rFonts w:ascii="Arial" w:hAnsi="Arial" w:cs="Arial"/>
                <w:bCs/>
                <w:sz w:val="20"/>
                <w:szCs w:val="20"/>
              </w:rPr>
              <w:t xml:space="preserve">This video explores </w:t>
            </w:r>
            <w:r>
              <w:rPr>
                <w:rFonts w:ascii="Arial" w:hAnsi="Arial" w:cs="Arial"/>
                <w:bCs/>
                <w:sz w:val="20"/>
                <w:szCs w:val="20"/>
              </w:rPr>
              <w:t xml:space="preserve">continuity of care, the handover, and supporting the person with lived experience through their journey. </w:t>
            </w:r>
          </w:p>
          <w:p w14:paraId="4EDCFEE5" w14:textId="77777777" w:rsidR="003C4D64" w:rsidRPr="0040500C" w:rsidRDefault="003C4D64" w:rsidP="0040500C">
            <w:pPr>
              <w:spacing w:before="60" w:after="60" w:line="240" w:lineRule="auto"/>
              <w:rPr>
                <w:rFonts w:ascii="Arial" w:hAnsi="Arial" w:cs="Arial"/>
                <w:sz w:val="20"/>
                <w:szCs w:val="20"/>
              </w:rPr>
            </w:pPr>
          </w:p>
          <w:p w14:paraId="3502E0D9" w14:textId="009D0B56" w:rsidR="003C4D64" w:rsidRPr="00302C27" w:rsidRDefault="003C4D64" w:rsidP="00302C27">
            <w:pPr>
              <w:spacing w:before="60" w:after="60" w:line="240" w:lineRule="auto"/>
              <w:rPr>
                <w:rFonts w:ascii="Arial" w:hAnsi="Arial" w:cs="Arial"/>
                <w:sz w:val="20"/>
              </w:rPr>
            </w:pPr>
            <w:r w:rsidRPr="003E5292">
              <w:rPr>
                <w:rFonts w:ascii="Arial" w:hAnsi="Arial" w:cs="Arial"/>
                <w:b/>
                <w:bCs/>
                <w:sz w:val="20"/>
                <w:szCs w:val="20"/>
              </w:rPr>
              <w:t xml:space="preserve">Part 2: </w:t>
            </w:r>
            <w:r w:rsidRPr="0040500C">
              <w:rPr>
                <w:rFonts w:ascii="Arial" w:hAnsi="Arial" w:cs="Arial"/>
                <w:b/>
                <w:bCs/>
                <w:noProof/>
                <w:sz w:val="20"/>
                <w:szCs w:val="20"/>
              </w:rPr>
              <w:t xml:space="preserve">Facilitating Transitions of Care </w:t>
            </w:r>
            <w:r>
              <w:rPr>
                <w:rFonts w:ascii="Arial" w:hAnsi="Arial" w:cs="Arial"/>
                <w:b/>
                <w:bCs/>
                <w:noProof/>
                <w:sz w:val="20"/>
                <w:szCs w:val="20"/>
              </w:rPr>
              <w:t>a</w:t>
            </w:r>
            <w:r w:rsidRPr="0040500C">
              <w:rPr>
                <w:rFonts w:ascii="Arial" w:hAnsi="Arial" w:cs="Arial"/>
                <w:b/>
                <w:bCs/>
                <w:noProof/>
                <w:sz w:val="20"/>
                <w:szCs w:val="20"/>
              </w:rPr>
              <w:t>cross Time and Place</w:t>
            </w:r>
            <w:r w:rsidRPr="003E5292">
              <w:rPr>
                <w:rFonts w:ascii="Arial" w:hAnsi="Arial" w:cs="Arial"/>
                <w:b/>
                <w:bCs/>
                <w:sz w:val="20"/>
                <w:szCs w:val="20"/>
              </w:rPr>
              <w:t xml:space="preserve"> -</w:t>
            </w:r>
            <w:r w:rsidRPr="003E5292">
              <w:rPr>
                <w:rFonts w:ascii="Arial" w:hAnsi="Arial" w:cs="Arial"/>
                <w:sz w:val="20"/>
                <w:szCs w:val="20"/>
              </w:rPr>
              <w:t xml:space="preserve"> </w:t>
            </w:r>
            <w:r w:rsidRPr="003E5292">
              <w:rPr>
                <w:rFonts w:ascii="Arial" w:hAnsi="Arial" w:cs="Arial"/>
                <w:b/>
                <w:bCs/>
                <w:sz w:val="20"/>
                <w:szCs w:val="20"/>
              </w:rPr>
              <w:t>Sharing information</w:t>
            </w:r>
            <w:r w:rsidRPr="003E5292">
              <w:rPr>
                <w:rFonts w:ascii="Arial" w:hAnsi="Arial" w:cs="Arial"/>
                <w:sz w:val="20"/>
                <w:szCs w:val="20"/>
              </w:rPr>
              <w:br/>
            </w:r>
            <w:r w:rsidRPr="003E5292">
              <w:rPr>
                <w:rFonts w:ascii="Arial" w:hAnsi="Arial" w:cs="Arial"/>
                <w:bCs/>
                <w:sz w:val="20"/>
                <w:szCs w:val="20"/>
              </w:rPr>
              <w:t xml:space="preserve">This video explores sharing information </w:t>
            </w:r>
            <w:r>
              <w:rPr>
                <w:rFonts w:ascii="Arial" w:hAnsi="Arial" w:cs="Arial"/>
                <w:bCs/>
                <w:sz w:val="20"/>
                <w:szCs w:val="20"/>
              </w:rPr>
              <w:t xml:space="preserve">and </w:t>
            </w:r>
            <w:r>
              <w:rPr>
                <w:rFonts w:ascii="Arial" w:hAnsi="Arial" w:cs="Arial"/>
                <w:sz w:val="20"/>
              </w:rPr>
              <w:t xml:space="preserve">effective and safe </w:t>
            </w:r>
            <w:r w:rsidRPr="003E5292">
              <w:rPr>
                <w:rFonts w:ascii="Arial" w:hAnsi="Arial" w:cs="Arial"/>
                <w:sz w:val="20"/>
              </w:rPr>
              <w:t xml:space="preserve">transitions of care </w:t>
            </w:r>
            <w:r>
              <w:rPr>
                <w:rFonts w:ascii="Arial" w:hAnsi="Arial" w:cs="Arial"/>
                <w:sz w:val="20"/>
              </w:rPr>
              <w:t>between services.</w:t>
            </w:r>
          </w:p>
          <w:p w14:paraId="087196DA" w14:textId="10B48A36" w:rsidR="003C4D64" w:rsidRPr="0040500C" w:rsidRDefault="003C4D64" w:rsidP="0040500C">
            <w:pPr>
              <w:spacing w:before="60" w:after="60" w:line="240" w:lineRule="auto"/>
              <w:rPr>
                <w:rFonts w:ascii="Arial" w:hAnsi="Arial" w:cs="Arial"/>
                <w:b/>
                <w:bCs/>
                <w:sz w:val="20"/>
                <w:szCs w:val="20"/>
              </w:rPr>
            </w:pPr>
            <w:r w:rsidRPr="0040500C">
              <w:rPr>
                <w:rFonts w:ascii="Arial" w:hAnsi="Arial" w:cs="Arial"/>
                <w:b/>
                <w:bCs/>
                <w:sz w:val="20"/>
                <w:szCs w:val="20"/>
              </w:rPr>
              <w:t xml:space="preserve">Part 3: Facilitating </w:t>
            </w:r>
            <w:r>
              <w:rPr>
                <w:rFonts w:ascii="Arial" w:hAnsi="Arial" w:cs="Arial"/>
                <w:b/>
                <w:bCs/>
                <w:sz w:val="20"/>
                <w:szCs w:val="20"/>
              </w:rPr>
              <w:t>T</w:t>
            </w:r>
            <w:r w:rsidRPr="0040500C">
              <w:rPr>
                <w:rFonts w:ascii="Arial" w:hAnsi="Arial" w:cs="Arial"/>
                <w:b/>
                <w:bCs/>
                <w:sz w:val="20"/>
                <w:szCs w:val="20"/>
              </w:rPr>
              <w:t xml:space="preserve">ransitions of </w:t>
            </w:r>
            <w:r>
              <w:rPr>
                <w:rFonts w:ascii="Arial" w:hAnsi="Arial" w:cs="Arial"/>
                <w:b/>
                <w:bCs/>
                <w:sz w:val="20"/>
                <w:szCs w:val="20"/>
              </w:rPr>
              <w:t>C</w:t>
            </w:r>
            <w:r w:rsidRPr="0040500C">
              <w:rPr>
                <w:rFonts w:ascii="Arial" w:hAnsi="Arial" w:cs="Arial"/>
                <w:b/>
                <w:bCs/>
                <w:sz w:val="20"/>
                <w:szCs w:val="20"/>
              </w:rPr>
              <w:t xml:space="preserve">are </w:t>
            </w:r>
            <w:r>
              <w:rPr>
                <w:rFonts w:ascii="Arial" w:hAnsi="Arial" w:cs="Arial"/>
                <w:b/>
                <w:bCs/>
                <w:sz w:val="20"/>
                <w:szCs w:val="20"/>
              </w:rPr>
              <w:t>A</w:t>
            </w:r>
            <w:r w:rsidRPr="0040500C">
              <w:rPr>
                <w:rFonts w:ascii="Arial" w:hAnsi="Arial" w:cs="Arial"/>
                <w:b/>
                <w:bCs/>
                <w:sz w:val="20"/>
                <w:szCs w:val="20"/>
              </w:rPr>
              <w:t xml:space="preserve">cross </w:t>
            </w:r>
            <w:r>
              <w:rPr>
                <w:rFonts w:ascii="Arial" w:hAnsi="Arial" w:cs="Arial"/>
                <w:b/>
                <w:bCs/>
                <w:sz w:val="20"/>
                <w:szCs w:val="20"/>
              </w:rPr>
              <w:t>T</w:t>
            </w:r>
            <w:r w:rsidRPr="0040500C">
              <w:rPr>
                <w:rFonts w:ascii="Arial" w:hAnsi="Arial" w:cs="Arial"/>
                <w:b/>
                <w:bCs/>
                <w:sz w:val="20"/>
                <w:szCs w:val="20"/>
              </w:rPr>
              <w:t xml:space="preserve">ime and </w:t>
            </w:r>
            <w:r>
              <w:rPr>
                <w:rFonts w:ascii="Arial" w:hAnsi="Arial" w:cs="Arial"/>
                <w:b/>
                <w:bCs/>
                <w:sz w:val="20"/>
                <w:szCs w:val="20"/>
              </w:rPr>
              <w:t>P</w:t>
            </w:r>
            <w:r w:rsidRPr="0040500C">
              <w:rPr>
                <w:rFonts w:ascii="Arial" w:hAnsi="Arial" w:cs="Arial"/>
                <w:b/>
                <w:bCs/>
                <w:sz w:val="20"/>
                <w:szCs w:val="20"/>
              </w:rPr>
              <w:t>lace</w:t>
            </w:r>
            <w:r w:rsidRPr="0040500C">
              <w:rPr>
                <w:rFonts w:ascii="Arial" w:hAnsi="Arial" w:cs="Arial"/>
                <w:sz w:val="20"/>
                <w:szCs w:val="20"/>
              </w:rPr>
              <w:t xml:space="preserve"> </w:t>
            </w:r>
            <w:r>
              <w:rPr>
                <w:rFonts w:ascii="Arial" w:hAnsi="Arial" w:cs="Arial"/>
                <w:sz w:val="20"/>
                <w:szCs w:val="20"/>
              </w:rPr>
              <w:t>-</w:t>
            </w:r>
            <w:r w:rsidRPr="0040500C">
              <w:rPr>
                <w:rFonts w:ascii="Arial" w:hAnsi="Arial" w:cs="Arial"/>
                <w:sz w:val="20"/>
                <w:szCs w:val="20"/>
              </w:rPr>
              <w:t xml:space="preserve"> </w:t>
            </w:r>
            <w:r w:rsidRPr="0040500C">
              <w:rPr>
                <w:rFonts w:ascii="Arial" w:hAnsi="Arial" w:cs="Arial"/>
                <w:b/>
                <w:bCs/>
                <w:sz w:val="20"/>
                <w:szCs w:val="20"/>
              </w:rPr>
              <w:t>Scenario</w:t>
            </w:r>
          </w:p>
          <w:p w14:paraId="73DA5849" w14:textId="352215DC" w:rsidR="003C4D64" w:rsidRPr="00302C27" w:rsidRDefault="003C4D64" w:rsidP="0040500C">
            <w:pPr>
              <w:spacing w:before="60" w:after="60" w:line="240" w:lineRule="auto"/>
              <w:rPr>
                <w:rFonts w:ascii="Arial" w:hAnsi="Arial" w:cs="Arial"/>
                <w:sz w:val="20"/>
              </w:rPr>
            </w:pPr>
            <w:r w:rsidRPr="00302C27">
              <w:rPr>
                <w:rFonts w:ascii="Arial" w:hAnsi="Arial" w:cs="Arial"/>
                <w:bCs/>
                <w:sz w:val="20"/>
                <w:szCs w:val="20"/>
              </w:rPr>
              <w:t>This video d</w:t>
            </w:r>
            <w:r>
              <w:rPr>
                <w:rFonts w:ascii="Arial" w:hAnsi="Arial" w:cs="Arial"/>
                <w:bCs/>
                <w:sz w:val="20"/>
                <w:szCs w:val="20"/>
              </w:rPr>
              <w:t>emonstrates collaborative communication between a clinician, a person with lived experience and a carer during an example discharge process.</w:t>
            </w:r>
          </w:p>
          <w:p w14:paraId="3B35CC1A" w14:textId="77777777" w:rsidR="003C4D64" w:rsidRPr="0040500C" w:rsidRDefault="003C4D64" w:rsidP="0040500C">
            <w:pPr>
              <w:spacing w:before="60" w:after="60" w:line="240" w:lineRule="auto"/>
              <w:rPr>
                <w:rFonts w:ascii="Arial" w:hAnsi="Arial" w:cs="Arial"/>
                <w:sz w:val="20"/>
                <w:szCs w:val="20"/>
              </w:rPr>
            </w:pPr>
          </w:p>
          <w:p w14:paraId="7557F313" w14:textId="77777777" w:rsidR="003C4D64" w:rsidRPr="0040500C" w:rsidRDefault="003C4D64" w:rsidP="0040500C">
            <w:pPr>
              <w:spacing w:before="60" w:after="60" w:line="240" w:lineRule="auto"/>
              <w:rPr>
                <w:rFonts w:ascii="Arial" w:hAnsi="Arial" w:cs="Arial"/>
                <w:b/>
                <w:sz w:val="20"/>
                <w:szCs w:val="20"/>
              </w:rPr>
            </w:pPr>
            <w:r w:rsidRPr="0040500C">
              <w:rPr>
                <w:rFonts w:ascii="Arial" w:hAnsi="Arial" w:cs="Arial"/>
                <w:b/>
                <w:sz w:val="20"/>
                <w:szCs w:val="20"/>
              </w:rPr>
              <w:t>eLearning Modules</w:t>
            </w:r>
          </w:p>
          <w:p w14:paraId="501BA763" w14:textId="77777777" w:rsidR="003C4D64" w:rsidRPr="0040500C" w:rsidRDefault="003C4D64" w:rsidP="0040500C">
            <w:pPr>
              <w:spacing w:before="60" w:after="60" w:line="240" w:lineRule="auto"/>
              <w:contextualSpacing/>
              <w:rPr>
                <w:rFonts w:ascii="Arial" w:hAnsi="Arial" w:cs="Arial"/>
                <w:b/>
                <w:bCs/>
                <w:sz w:val="20"/>
                <w:szCs w:val="20"/>
              </w:rPr>
            </w:pPr>
            <w:r w:rsidRPr="0040500C">
              <w:rPr>
                <w:rFonts w:ascii="Arial" w:hAnsi="Arial" w:cs="Arial"/>
                <w:b/>
                <w:bCs/>
                <w:sz w:val="20"/>
                <w:szCs w:val="20"/>
              </w:rPr>
              <w:t xml:space="preserve">My Health Learning modules: (CORE Chat- our values in Practice, Inter-professional Communication, Care Coordination) </w:t>
            </w:r>
          </w:p>
          <w:p w14:paraId="45EC3F21" w14:textId="4CB6D728" w:rsidR="003C4D64" w:rsidRPr="003D2FBB" w:rsidRDefault="003C4D64" w:rsidP="0040500C">
            <w:pPr>
              <w:spacing w:before="60" w:after="60" w:line="240" w:lineRule="auto"/>
              <w:contextualSpacing/>
              <w:rPr>
                <w:rFonts w:ascii="Arial" w:hAnsi="Arial" w:cs="Arial"/>
                <w:sz w:val="20"/>
                <w:szCs w:val="20"/>
              </w:rPr>
            </w:pPr>
            <w:r w:rsidRPr="0040500C">
              <w:rPr>
                <w:rFonts w:ascii="Arial" w:hAnsi="Arial" w:cs="Arial"/>
                <w:b/>
                <w:bCs/>
                <w:sz w:val="20"/>
                <w:szCs w:val="20"/>
              </w:rPr>
              <w:t>Watch</w:t>
            </w:r>
            <w:r w:rsidRPr="0040500C">
              <w:rPr>
                <w:rFonts w:ascii="Arial" w:hAnsi="Arial" w:cs="Arial"/>
                <w:sz w:val="20"/>
                <w:szCs w:val="20"/>
              </w:rPr>
              <w:t xml:space="preserve">: </w:t>
            </w:r>
            <w:hyperlink r:id="rId29" w:history="1">
              <w:r w:rsidRPr="0040500C">
                <w:rPr>
                  <w:rStyle w:val="Hyperlink"/>
                  <w:rFonts w:cs="Arial"/>
                  <w:sz w:val="20"/>
                  <w:szCs w:val="20"/>
                </w:rPr>
                <w:t>NSW Health CORE Values Videos</w:t>
              </w:r>
            </w:hyperlink>
            <w:r w:rsidRPr="0040500C">
              <w:rPr>
                <w:rFonts w:ascii="Arial" w:hAnsi="Arial" w:cs="Arial"/>
                <w:sz w:val="20"/>
                <w:szCs w:val="20"/>
              </w:rPr>
              <w:t xml:space="preserve"> </w:t>
            </w:r>
          </w:p>
        </w:tc>
      </w:tr>
    </w:tbl>
    <w:p w14:paraId="646A4A19" w14:textId="77777777" w:rsidR="003D2FBB" w:rsidRDefault="003D2FBB" w:rsidP="003D2FBB">
      <w:pPr>
        <w:spacing w:before="240" w:after="0" w:line="240" w:lineRule="auto"/>
        <w:rPr>
          <w:rFonts w:ascii="Arial" w:hAnsi="Arial" w:cs="Arial"/>
          <w:b/>
          <w:color w:val="323E4F" w:themeColor="text2" w:themeShade="BF"/>
        </w:rPr>
      </w:pPr>
      <w:bookmarkStart w:id="5" w:name="_GoBack"/>
      <w:bookmarkEnd w:id="5"/>
    </w:p>
    <w:sectPr w:rsidR="003D2FBB" w:rsidSect="00884671">
      <w:headerReference w:type="default" r:id="rId30"/>
      <w:footerReference w:type="default" r:id="rId31"/>
      <w:pgSz w:w="16838" w:h="11906" w:orient="landscape"/>
      <w:pgMar w:top="720" w:right="851" w:bottom="851" w:left="851"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4BB3" w14:textId="77777777" w:rsidR="00AD3F17" w:rsidRDefault="00AD3F17" w:rsidP="005F3AC5">
      <w:pPr>
        <w:spacing w:after="0" w:line="240" w:lineRule="auto"/>
      </w:pPr>
      <w:r>
        <w:separator/>
      </w:r>
    </w:p>
  </w:endnote>
  <w:endnote w:type="continuationSeparator" w:id="0">
    <w:p w14:paraId="43FE7984" w14:textId="77777777" w:rsidR="00AD3F17" w:rsidRDefault="00AD3F17" w:rsidP="005F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732442"/>
      <w:docPartObj>
        <w:docPartGallery w:val="Page Numbers (Bottom of Page)"/>
        <w:docPartUnique/>
      </w:docPartObj>
    </w:sdtPr>
    <w:sdtEndPr/>
    <w:sdtContent>
      <w:sdt>
        <w:sdtPr>
          <w:id w:val="1728636285"/>
          <w:docPartObj>
            <w:docPartGallery w:val="Page Numbers (Top of Page)"/>
            <w:docPartUnique/>
          </w:docPartObj>
        </w:sdtPr>
        <w:sdtEndPr/>
        <w:sdtContent>
          <w:p w14:paraId="6333B56E" w14:textId="2E43AE1A" w:rsidR="00E7780B" w:rsidRPr="00E7780B" w:rsidRDefault="00E7780B" w:rsidP="00E7780B">
            <w:pPr>
              <w:pStyle w:val="Footer"/>
              <w:jc w:val="center"/>
            </w:pPr>
            <w:r w:rsidRPr="00E7780B">
              <w:rPr>
                <w:rFonts w:ascii="Arial" w:hAnsi="Arial" w:cs="Arial"/>
                <w:sz w:val="16"/>
                <w:szCs w:val="16"/>
              </w:rPr>
              <w:t xml:space="preserve">Page </w:t>
            </w:r>
            <w:r w:rsidRPr="00E7780B">
              <w:rPr>
                <w:rFonts w:ascii="Arial" w:hAnsi="Arial" w:cs="Arial"/>
                <w:b/>
                <w:bCs/>
                <w:sz w:val="16"/>
                <w:szCs w:val="16"/>
              </w:rPr>
              <w:fldChar w:fldCharType="begin"/>
            </w:r>
            <w:r w:rsidRPr="00E7780B">
              <w:rPr>
                <w:rFonts w:ascii="Arial" w:hAnsi="Arial" w:cs="Arial"/>
                <w:b/>
                <w:bCs/>
                <w:sz w:val="16"/>
                <w:szCs w:val="16"/>
              </w:rPr>
              <w:instrText xml:space="preserve"> PAGE </w:instrText>
            </w:r>
            <w:r w:rsidRPr="00E7780B">
              <w:rPr>
                <w:rFonts w:ascii="Arial" w:hAnsi="Arial" w:cs="Arial"/>
                <w:b/>
                <w:bCs/>
                <w:sz w:val="16"/>
                <w:szCs w:val="16"/>
              </w:rPr>
              <w:fldChar w:fldCharType="separate"/>
            </w:r>
            <w:r w:rsidRPr="00E7780B">
              <w:rPr>
                <w:rFonts w:ascii="Arial" w:hAnsi="Arial" w:cs="Arial"/>
                <w:b/>
                <w:bCs/>
                <w:noProof/>
                <w:sz w:val="16"/>
                <w:szCs w:val="16"/>
              </w:rPr>
              <w:t>2</w:t>
            </w:r>
            <w:r w:rsidRPr="00E7780B">
              <w:rPr>
                <w:rFonts w:ascii="Arial" w:hAnsi="Arial" w:cs="Arial"/>
                <w:b/>
                <w:bCs/>
                <w:sz w:val="16"/>
                <w:szCs w:val="16"/>
              </w:rPr>
              <w:fldChar w:fldCharType="end"/>
            </w:r>
            <w:r w:rsidRPr="00E7780B">
              <w:rPr>
                <w:rFonts w:ascii="Arial" w:hAnsi="Arial" w:cs="Arial"/>
                <w:sz w:val="16"/>
                <w:szCs w:val="16"/>
              </w:rPr>
              <w:t xml:space="preserve"> of </w:t>
            </w:r>
            <w:r w:rsidRPr="00E7780B">
              <w:rPr>
                <w:rFonts w:ascii="Arial" w:hAnsi="Arial" w:cs="Arial"/>
                <w:b/>
                <w:bCs/>
                <w:sz w:val="16"/>
                <w:szCs w:val="16"/>
              </w:rPr>
              <w:fldChar w:fldCharType="begin"/>
            </w:r>
            <w:r w:rsidRPr="00E7780B">
              <w:rPr>
                <w:rFonts w:ascii="Arial" w:hAnsi="Arial" w:cs="Arial"/>
                <w:b/>
                <w:bCs/>
                <w:sz w:val="16"/>
                <w:szCs w:val="16"/>
              </w:rPr>
              <w:instrText xml:space="preserve"> NUMPAGES  </w:instrText>
            </w:r>
            <w:r w:rsidRPr="00E7780B">
              <w:rPr>
                <w:rFonts w:ascii="Arial" w:hAnsi="Arial" w:cs="Arial"/>
                <w:b/>
                <w:bCs/>
                <w:sz w:val="16"/>
                <w:szCs w:val="16"/>
              </w:rPr>
              <w:fldChar w:fldCharType="separate"/>
            </w:r>
            <w:r w:rsidRPr="00E7780B">
              <w:rPr>
                <w:rFonts w:ascii="Arial" w:hAnsi="Arial" w:cs="Arial"/>
                <w:b/>
                <w:bCs/>
                <w:noProof/>
                <w:sz w:val="16"/>
                <w:szCs w:val="16"/>
              </w:rPr>
              <w:t>2</w:t>
            </w:r>
            <w:r w:rsidRPr="00E7780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E38C" w14:textId="77777777" w:rsidR="00AD3F17" w:rsidRDefault="00AD3F17" w:rsidP="005F3AC5">
      <w:pPr>
        <w:spacing w:after="0" w:line="240" w:lineRule="auto"/>
      </w:pPr>
      <w:r>
        <w:separator/>
      </w:r>
    </w:p>
  </w:footnote>
  <w:footnote w:type="continuationSeparator" w:id="0">
    <w:p w14:paraId="72A939AF" w14:textId="77777777" w:rsidR="00AD3F17" w:rsidRDefault="00AD3F17" w:rsidP="005F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8570" w14:textId="50EB04C3" w:rsidR="00880F38" w:rsidRDefault="00880F38" w:rsidP="00FE570C">
    <w:pPr>
      <w:pStyle w:val="Header"/>
      <w:jc w:val="right"/>
      <w:rPr>
        <w:rFonts w:ascii="Arial" w:hAnsi="Arial" w:cs="Arial"/>
        <w:b/>
        <w:color w:val="323E4F" w:themeColor="text2" w:themeShade="BF"/>
        <w:sz w:val="24"/>
        <w:szCs w:val="24"/>
      </w:rPr>
    </w:pPr>
    <w:r>
      <w:rPr>
        <w:noProof/>
        <w:lang w:eastAsia="en-AU"/>
      </w:rPr>
      <w:drawing>
        <wp:inline distT="0" distB="0" distL="0" distR="0" wp14:anchorId="28E5FC04" wp14:editId="1A01E3A5">
          <wp:extent cx="2185670" cy="1000125"/>
          <wp:effectExtent l="0" t="0" r="508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019" cy="10071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EF9"/>
    <w:multiLevelType w:val="multilevel"/>
    <w:tmpl w:val="C59A3B2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ascii="Arial" w:hAnsi="Arial" w:cs="Arial" w:hint="default"/>
        <w:b/>
        <w:bCs/>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4525ADB"/>
    <w:multiLevelType w:val="multilevel"/>
    <w:tmpl w:val="8BB889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A120E95"/>
    <w:multiLevelType w:val="hybridMultilevel"/>
    <w:tmpl w:val="26EEE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3E5E2B"/>
    <w:multiLevelType w:val="hybridMultilevel"/>
    <w:tmpl w:val="DA0A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117D64"/>
    <w:multiLevelType w:val="hybridMultilevel"/>
    <w:tmpl w:val="7CFC6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EE332E"/>
    <w:multiLevelType w:val="hybridMultilevel"/>
    <w:tmpl w:val="7236E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634F1C"/>
    <w:multiLevelType w:val="hybridMultilevel"/>
    <w:tmpl w:val="A350A5B0"/>
    <w:lvl w:ilvl="0" w:tplc="F754E5D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44FCD"/>
    <w:multiLevelType w:val="hybridMultilevel"/>
    <w:tmpl w:val="E6947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A4B2A"/>
    <w:multiLevelType w:val="hybridMultilevel"/>
    <w:tmpl w:val="038A1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033BAF"/>
    <w:multiLevelType w:val="hybridMultilevel"/>
    <w:tmpl w:val="1F00CA38"/>
    <w:lvl w:ilvl="0" w:tplc="70363732">
      <w:start w:val="1"/>
      <w:numFmt w:val="decimal"/>
      <w:lvlText w:val="%1."/>
      <w:lvlJc w:val="left"/>
      <w:pPr>
        <w:ind w:left="360" w:hanging="360"/>
      </w:pPr>
      <w:rPr>
        <w:b/>
        <w:bCs/>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4512AB"/>
    <w:multiLevelType w:val="hybridMultilevel"/>
    <w:tmpl w:val="E10C0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550680"/>
    <w:multiLevelType w:val="hybridMultilevel"/>
    <w:tmpl w:val="31282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1478F7"/>
    <w:multiLevelType w:val="hybridMultilevel"/>
    <w:tmpl w:val="CFB03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1E609A4"/>
    <w:multiLevelType w:val="hybridMultilevel"/>
    <w:tmpl w:val="FCA27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C6294"/>
    <w:multiLevelType w:val="multilevel"/>
    <w:tmpl w:val="6E08965C"/>
    <w:lvl w:ilvl="0">
      <w:start w:val="1"/>
      <w:numFmt w:val="decimal"/>
      <w:lvlText w:val="%1."/>
      <w:lvlJc w:val="left"/>
      <w:pPr>
        <w:ind w:left="360" w:hanging="360"/>
      </w:pPr>
      <w:rPr>
        <w:rFonts w:ascii="Arial" w:eastAsiaTheme="minorHAnsi" w:hAnsi="Arial" w:cs="Arial"/>
        <w:b/>
      </w:rPr>
    </w:lvl>
    <w:lvl w:ilvl="1">
      <w:start w:val="1"/>
      <w:numFmt w:val="decimal"/>
      <w:lvlText w:val="%2."/>
      <w:lvlJc w:val="left"/>
      <w:pPr>
        <w:ind w:left="792" w:hanging="432"/>
      </w:pPr>
      <w:rPr>
        <w:rFonts w:asciiTheme="minorHAnsi" w:eastAsiaTheme="minorHAnsi" w:hAnsiTheme="minorHAnsi" w:cs="Arial"/>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8508B1"/>
    <w:multiLevelType w:val="multilevel"/>
    <w:tmpl w:val="0C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60BE6"/>
    <w:multiLevelType w:val="hybridMultilevel"/>
    <w:tmpl w:val="6150B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AE5D2B"/>
    <w:multiLevelType w:val="hybridMultilevel"/>
    <w:tmpl w:val="FEC4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10000"/>
    <w:multiLevelType w:val="hybridMultilevel"/>
    <w:tmpl w:val="6BB47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7A5388"/>
    <w:multiLevelType w:val="multilevel"/>
    <w:tmpl w:val="783AB95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90C66"/>
    <w:multiLevelType w:val="hybridMultilevel"/>
    <w:tmpl w:val="AF447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E03C0B"/>
    <w:multiLevelType w:val="hybridMultilevel"/>
    <w:tmpl w:val="59D80A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FF6144E"/>
    <w:multiLevelType w:val="hybridMultilevel"/>
    <w:tmpl w:val="6016C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EF4A64"/>
    <w:multiLevelType w:val="hybridMultilevel"/>
    <w:tmpl w:val="4C70E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F47A69"/>
    <w:multiLevelType w:val="hybridMultilevel"/>
    <w:tmpl w:val="D6B6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A22ECF"/>
    <w:multiLevelType w:val="multilevel"/>
    <w:tmpl w:val="13B8C2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503D86"/>
    <w:multiLevelType w:val="hybridMultilevel"/>
    <w:tmpl w:val="EB607106"/>
    <w:lvl w:ilvl="0" w:tplc="60C49F0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2D030F"/>
    <w:multiLevelType w:val="multilevel"/>
    <w:tmpl w:val="4C56F03A"/>
    <w:lvl w:ilvl="0">
      <w:start w:val="5"/>
      <w:numFmt w:val="decimal"/>
      <w:lvlText w:val="%1"/>
      <w:lvlJc w:val="left"/>
      <w:pPr>
        <w:ind w:left="360" w:hanging="360"/>
      </w:pPr>
      <w:rPr>
        <w:rFonts w:hint="default"/>
        <w:b/>
      </w:rPr>
    </w:lvl>
    <w:lvl w:ilvl="1">
      <w:start w:val="1"/>
      <w:numFmt w:val="decimal"/>
      <w:lvlText w:val="%2."/>
      <w:lvlJc w:val="left"/>
      <w:pPr>
        <w:ind w:left="360" w:hanging="360"/>
      </w:pPr>
      <w:rPr>
        <w:rFonts w:ascii="Arial" w:eastAsiaTheme="minorHAnsi"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944414"/>
    <w:multiLevelType w:val="hybridMultilevel"/>
    <w:tmpl w:val="F904A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5E7C6B"/>
    <w:multiLevelType w:val="hybridMultilevel"/>
    <w:tmpl w:val="BF362A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D117CF"/>
    <w:multiLevelType w:val="hybridMultilevel"/>
    <w:tmpl w:val="44001294"/>
    <w:lvl w:ilvl="0" w:tplc="0C090001">
      <w:start w:val="1"/>
      <w:numFmt w:val="bullet"/>
      <w:lvlText w:val=""/>
      <w:lvlJc w:val="left"/>
      <w:pPr>
        <w:ind w:left="1080" w:hanging="72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F6CE9B0">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C2660"/>
    <w:multiLevelType w:val="hybridMultilevel"/>
    <w:tmpl w:val="0D640F0A"/>
    <w:lvl w:ilvl="0" w:tplc="3280E93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E55A86"/>
    <w:multiLevelType w:val="hybridMultilevel"/>
    <w:tmpl w:val="2632C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BA0733"/>
    <w:multiLevelType w:val="hybridMultilevel"/>
    <w:tmpl w:val="F6107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C74157"/>
    <w:multiLevelType w:val="hybridMultilevel"/>
    <w:tmpl w:val="AFF4C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0712E7"/>
    <w:multiLevelType w:val="hybridMultilevel"/>
    <w:tmpl w:val="B7E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3E7F6A"/>
    <w:multiLevelType w:val="hybridMultilevel"/>
    <w:tmpl w:val="B52CD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7803B3"/>
    <w:multiLevelType w:val="hybridMultilevel"/>
    <w:tmpl w:val="3B663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3730FD"/>
    <w:multiLevelType w:val="hybridMultilevel"/>
    <w:tmpl w:val="08F63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7B58F3"/>
    <w:multiLevelType w:val="multilevel"/>
    <w:tmpl w:val="1D0C9E2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F25AF0"/>
    <w:multiLevelType w:val="hybridMultilevel"/>
    <w:tmpl w:val="DDA49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571139"/>
    <w:multiLevelType w:val="hybridMultilevel"/>
    <w:tmpl w:val="CD66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84E08"/>
    <w:multiLevelType w:val="hybridMultilevel"/>
    <w:tmpl w:val="799A7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E444D35"/>
    <w:multiLevelType w:val="hybridMultilevel"/>
    <w:tmpl w:val="CE90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F351BE"/>
    <w:multiLevelType w:val="hybridMultilevel"/>
    <w:tmpl w:val="D3AC24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26"/>
  </w:num>
  <w:num w:numId="3">
    <w:abstractNumId w:val="0"/>
  </w:num>
  <w:num w:numId="4">
    <w:abstractNumId w:val="19"/>
  </w:num>
  <w:num w:numId="5">
    <w:abstractNumId w:val="16"/>
  </w:num>
  <w:num w:numId="6">
    <w:abstractNumId w:val="8"/>
  </w:num>
  <w:num w:numId="7">
    <w:abstractNumId w:val="33"/>
  </w:num>
  <w:num w:numId="8">
    <w:abstractNumId w:val="10"/>
  </w:num>
  <w:num w:numId="9">
    <w:abstractNumId w:val="25"/>
  </w:num>
  <w:num w:numId="10">
    <w:abstractNumId w:val="44"/>
  </w:num>
  <w:num w:numId="11">
    <w:abstractNumId w:val="35"/>
  </w:num>
  <w:num w:numId="12">
    <w:abstractNumId w:val="31"/>
  </w:num>
  <w:num w:numId="13">
    <w:abstractNumId w:val="9"/>
  </w:num>
  <w:num w:numId="14">
    <w:abstractNumId w:val="43"/>
  </w:num>
  <w:num w:numId="15">
    <w:abstractNumId w:val="11"/>
  </w:num>
  <w:num w:numId="16">
    <w:abstractNumId w:val="40"/>
  </w:num>
  <w:num w:numId="17">
    <w:abstractNumId w:val="27"/>
  </w:num>
  <w:num w:numId="18">
    <w:abstractNumId w:val="1"/>
  </w:num>
  <w:num w:numId="19">
    <w:abstractNumId w:val="37"/>
  </w:num>
  <w:num w:numId="20">
    <w:abstractNumId w:val="17"/>
  </w:num>
  <w:num w:numId="21">
    <w:abstractNumId w:val="4"/>
  </w:num>
  <w:num w:numId="22">
    <w:abstractNumId w:val="38"/>
  </w:num>
  <w:num w:numId="23">
    <w:abstractNumId w:val="14"/>
  </w:num>
  <w:num w:numId="24">
    <w:abstractNumId w:val="36"/>
  </w:num>
  <w:num w:numId="25">
    <w:abstractNumId w:val="20"/>
  </w:num>
  <w:num w:numId="26">
    <w:abstractNumId w:val="29"/>
  </w:num>
  <w:num w:numId="27">
    <w:abstractNumId w:val="15"/>
  </w:num>
  <w:num w:numId="28">
    <w:abstractNumId w:val="21"/>
  </w:num>
  <w:num w:numId="29">
    <w:abstractNumId w:val="12"/>
  </w:num>
  <w:num w:numId="30">
    <w:abstractNumId w:val="42"/>
  </w:num>
  <w:num w:numId="31">
    <w:abstractNumId w:val="39"/>
  </w:num>
  <w:num w:numId="32">
    <w:abstractNumId w:val="22"/>
  </w:num>
  <w:num w:numId="33">
    <w:abstractNumId w:val="41"/>
  </w:num>
  <w:num w:numId="34">
    <w:abstractNumId w:val="5"/>
  </w:num>
  <w:num w:numId="35">
    <w:abstractNumId w:val="24"/>
  </w:num>
  <w:num w:numId="36">
    <w:abstractNumId w:val="30"/>
  </w:num>
  <w:num w:numId="37">
    <w:abstractNumId w:val="7"/>
  </w:num>
  <w:num w:numId="38">
    <w:abstractNumId w:val="13"/>
  </w:num>
  <w:num w:numId="39">
    <w:abstractNumId w:val="18"/>
  </w:num>
  <w:num w:numId="40">
    <w:abstractNumId w:val="34"/>
  </w:num>
  <w:num w:numId="41">
    <w:abstractNumId w:val="2"/>
  </w:num>
  <w:num w:numId="42">
    <w:abstractNumId w:val="28"/>
  </w:num>
  <w:num w:numId="43">
    <w:abstractNumId w:val="23"/>
  </w:num>
  <w:num w:numId="44">
    <w:abstractNumId w:val="3"/>
  </w:num>
  <w:num w:numId="4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C5"/>
    <w:rsid w:val="000009EF"/>
    <w:rsid w:val="000032BF"/>
    <w:rsid w:val="00003387"/>
    <w:rsid w:val="00005E7E"/>
    <w:rsid w:val="00021357"/>
    <w:rsid w:val="00022005"/>
    <w:rsid w:val="00027E33"/>
    <w:rsid w:val="00031EFF"/>
    <w:rsid w:val="00033D0C"/>
    <w:rsid w:val="00033DE8"/>
    <w:rsid w:val="00036E40"/>
    <w:rsid w:val="0004263A"/>
    <w:rsid w:val="00046644"/>
    <w:rsid w:val="000478CF"/>
    <w:rsid w:val="0005112A"/>
    <w:rsid w:val="00083554"/>
    <w:rsid w:val="00085976"/>
    <w:rsid w:val="00091B71"/>
    <w:rsid w:val="00093A70"/>
    <w:rsid w:val="00095103"/>
    <w:rsid w:val="000976F4"/>
    <w:rsid w:val="000979F5"/>
    <w:rsid w:val="000A4063"/>
    <w:rsid w:val="000B09D9"/>
    <w:rsid w:val="000B6665"/>
    <w:rsid w:val="000B77D0"/>
    <w:rsid w:val="000C222F"/>
    <w:rsid w:val="000C2457"/>
    <w:rsid w:val="000E0747"/>
    <w:rsid w:val="000E17FF"/>
    <w:rsid w:val="000E5BA6"/>
    <w:rsid w:val="00100E58"/>
    <w:rsid w:val="00102A57"/>
    <w:rsid w:val="001108F0"/>
    <w:rsid w:val="001115CE"/>
    <w:rsid w:val="00113914"/>
    <w:rsid w:val="00122BB8"/>
    <w:rsid w:val="00123A25"/>
    <w:rsid w:val="00124441"/>
    <w:rsid w:val="00125D99"/>
    <w:rsid w:val="00130838"/>
    <w:rsid w:val="00140AE3"/>
    <w:rsid w:val="00147140"/>
    <w:rsid w:val="00152D12"/>
    <w:rsid w:val="001542D1"/>
    <w:rsid w:val="00155194"/>
    <w:rsid w:val="001574BC"/>
    <w:rsid w:val="00171158"/>
    <w:rsid w:val="00186099"/>
    <w:rsid w:val="001863CC"/>
    <w:rsid w:val="00187F31"/>
    <w:rsid w:val="001A00F0"/>
    <w:rsid w:val="001A029A"/>
    <w:rsid w:val="001A05D1"/>
    <w:rsid w:val="001A154A"/>
    <w:rsid w:val="001A6094"/>
    <w:rsid w:val="001A6568"/>
    <w:rsid w:val="001C4375"/>
    <w:rsid w:val="001C4A00"/>
    <w:rsid w:val="001D24C7"/>
    <w:rsid w:val="001D3F9A"/>
    <w:rsid w:val="001D756D"/>
    <w:rsid w:val="001D7A1F"/>
    <w:rsid w:val="001E10D9"/>
    <w:rsid w:val="001E22B7"/>
    <w:rsid w:val="001E2DCD"/>
    <w:rsid w:val="001E4CDC"/>
    <w:rsid w:val="001E6E2A"/>
    <w:rsid w:val="001F2B44"/>
    <w:rsid w:val="001F49D3"/>
    <w:rsid w:val="001F55D1"/>
    <w:rsid w:val="001F7403"/>
    <w:rsid w:val="00200CBB"/>
    <w:rsid w:val="00201FCF"/>
    <w:rsid w:val="00207A86"/>
    <w:rsid w:val="002118D8"/>
    <w:rsid w:val="00222058"/>
    <w:rsid w:val="00226DEE"/>
    <w:rsid w:val="002360B2"/>
    <w:rsid w:val="002471F7"/>
    <w:rsid w:val="002533A9"/>
    <w:rsid w:val="002552C6"/>
    <w:rsid w:val="00275687"/>
    <w:rsid w:val="00277732"/>
    <w:rsid w:val="002855AA"/>
    <w:rsid w:val="00292207"/>
    <w:rsid w:val="002B3A4A"/>
    <w:rsid w:val="002C19B2"/>
    <w:rsid w:val="002C4733"/>
    <w:rsid w:val="002D2523"/>
    <w:rsid w:val="002D39FE"/>
    <w:rsid w:val="002D3D48"/>
    <w:rsid w:val="002D6E80"/>
    <w:rsid w:val="002D7457"/>
    <w:rsid w:val="002F256C"/>
    <w:rsid w:val="00300B0F"/>
    <w:rsid w:val="00302C27"/>
    <w:rsid w:val="0032239E"/>
    <w:rsid w:val="003444C7"/>
    <w:rsid w:val="00345E44"/>
    <w:rsid w:val="0034630C"/>
    <w:rsid w:val="00360EB5"/>
    <w:rsid w:val="00370649"/>
    <w:rsid w:val="003766AD"/>
    <w:rsid w:val="003851F1"/>
    <w:rsid w:val="00385C42"/>
    <w:rsid w:val="003A449B"/>
    <w:rsid w:val="003B5607"/>
    <w:rsid w:val="003B7004"/>
    <w:rsid w:val="003C3E64"/>
    <w:rsid w:val="003C4D64"/>
    <w:rsid w:val="003D0A95"/>
    <w:rsid w:val="003D2FBB"/>
    <w:rsid w:val="003D4DDD"/>
    <w:rsid w:val="003E3524"/>
    <w:rsid w:val="003E491C"/>
    <w:rsid w:val="003E5292"/>
    <w:rsid w:val="003E5F92"/>
    <w:rsid w:val="003E62DA"/>
    <w:rsid w:val="003F0F34"/>
    <w:rsid w:val="003F3063"/>
    <w:rsid w:val="003F3237"/>
    <w:rsid w:val="003F7C08"/>
    <w:rsid w:val="004005AD"/>
    <w:rsid w:val="00403A6D"/>
    <w:rsid w:val="0040500C"/>
    <w:rsid w:val="004063C4"/>
    <w:rsid w:val="00407B6A"/>
    <w:rsid w:val="004141A3"/>
    <w:rsid w:val="00416790"/>
    <w:rsid w:val="00433151"/>
    <w:rsid w:val="00442406"/>
    <w:rsid w:val="004453A7"/>
    <w:rsid w:val="00453F78"/>
    <w:rsid w:val="0046557E"/>
    <w:rsid w:val="004730A3"/>
    <w:rsid w:val="00477B23"/>
    <w:rsid w:val="004800DB"/>
    <w:rsid w:val="00483D89"/>
    <w:rsid w:val="004947B4"/>
    <w:rsid w:val="004A1B43"/>
    <w:rsid w:val="004C302B"/>
    <w:rsid w:val="004D070F"/>
    <w:rsid w:val="004D5971"/>
    <w:rsid w:val="004D7BF0"/>
    <w:rsid w:val="004E41DE"/>
    <w:rsid w:val="004E6882"/>
    <w:rsid w:val="004F5BB8"/>
    <w:rsid w:val="0052025D"/>
    <w:rsid w:val="005323BA"/>
    <w:rsid w:val="00540702"/>
    <w:rsid w:val="0054163B"/>
    <w:rsid w:val="00542427"/>
    <w:rsid w:val="00547534"/>
    <w:rsid w:val="00551A90"/>
    <w:rsid w:val="00551D8D"/>
    <w:rsid w:val="00561C0A"/>
    <w:rsid w:val="00567207"/>
    <w:rsid w:val="00570264"/>
    <w:rsid w:val="005713E4"/>
    <w:rsid w:val="00574C19"/>
    <w:rsid w:val="00584F02"/>
    <w:rsid w:val="00585949"/>
    <w:rsid w:val="00585A39"/>
    <w:rsid w:val="00587001"/>
    <w:rsid w:val="00591851"/>
    <w:rsid w:val="00592733"/>
    <w:rsid w:val="00592B6B"/>
    <w:rsid w:val="00592C33"/>
    <w:rsid w:val="00594804"/>
    <w:rsid w:val="005948A3"/>
    <w:rsid w:val="00595F60"/>
    <w:rsid w:val="00596E35"/>
    <w:rsid w:val="00596FBA"/>
    <w:rsid w:val="00597676"/>
    <w:rsid w:val="005B0447"/>
    <w:rsid w:val="005B2A87"/>
    <w:rsid w:val="005B70E9"/>
    <w:rsid w:val="005B75C3"/>
    <w:rsid w:val="005E58B0"/>
    <w:rsid w:val="005F3AC5"/>
    <w:rsid w:val="005F60EA"/>
    <w:rsid w:val="00607D04"/>
    <w:rsid w:val="00612EA8"/>
    <w:rsid w:val="006227B4"/>
    <w:rsid w:val="00622B94"/>
    <w:rsid w:val="00624AEC"/>
    <w:rsid w:val="0062523B"/>
    <w:rsid w:val="006340A1"/>
    <w:rsid w:val="00636251"/>
    <w:rsid w:val="00647978"/>
    <w:rsid w:val="0065333D"/>
    <w:rsid w:val="006603F2"/>
    <w:rsid w:val="006611DD"/>
    <w:rsid w:val="006671DD"/>
    <w:rsid w:val="00667E19"/>
    <w:rsid w:val="00675E63"/>
    <w:rsid w:val="006906CF"/>
    <w:rsid w:val="00691665"/>
    <w:rsid w:val="006A12EC"/>
    <w:rsid w:val="006A3DFE"/>
    <w:rsid w:val="006B25C0"/>
    <w:rsid w:val="006B3ACD"/>
    <w:rsid w:val="006C0164"/>
    <w:rsid w:val="006C4D62"/>
    <w:rsid w:val="006D7144"/>
    <w:rsid w:val="006F7935"/>
    <w:rsid w:val="00701822"/>
    <w:rsid w:val="00702C97"/>
    <w:rsid w:val="00704647"/>
    <w:rsid w:val="0070760E"/>
    <w:rsid w:val="00716DDB"/>
    <w:rsid w:val="00716E69"/>
    <w:rsid w:val="00717A51"/>
    <w:rsid w:val="00721F25"/>
    <w:rsid w:val="00722788"/>
    <w:rsid w:val="00722D79"/>
    <w:rsid w:val="00724C15"/>
    <w:rsid w:val="007262DB"/>
    <w:rsid w:val="00727316"/>
    <w:rsid w:val="00727BC6"/>
    <w:rsid w:val="00734C13"/>
    <w:rsid w:val="00743B37"/>
    <w:rsid w:val="00750BBD"/>
    <w:rsid w:val="00750FF6"/>
    <w:rsid w:val="00751675"/>
    <w:rsid w:val="00752C5E"/>
    <w:rsid w:val="00757EE5"/>
    <w:rsid w:val="00762C21"/>
    <w:rsid w:val="00763608"/>
    <w:rsid w:val="0078167C"/>
    <w:rsid w:val="007818EB"/>
    <w:rsid w:val="00785F1F"/>
    <w:rsid w:val="00786B34"/>
    <w:rsid w:val="00790F8F"/>
    <w:rsid w:val="007A4A67"/>
    <w:rsid w:val="007A5892"/>
    <w:rsid w:val="007C17EE"/>
    <w:rsid w:val="007D5A3E"/>
    <w:rsid w:val="007E1340"/>
    <w:rsid w:val="007F42BC"/>
    <w:rsid w:val="00801515"/>
    <w:rsid w:val="008016A9"/>
    <w:rsid w:val="008104AF"/>
    <w:rsid w:val="00816D6E"/>
    <w:rsid w:val="00827C85"/>
    <w:rsid w:val="008327B9"/>
    <w:rsid w:val="0083375F"/>
    <w:rsid w:val="008351A9"/>
    <w:rsid w:val="00841A79"/>
    <w:rsid w:val="00845D0E"/>
    <w:rsid w:val="00850609"/>
    <w:rsid w:val="008525CA"/>
    <w:rsid w:val="0085513B"/>
    <w:rsid w:val="008565EB"/>
    <w:rsid w:val="00856635"/>
    <w:rsid w:val="008578FD"/>
    <w:rsid w:val="0086457E"/>
    <w:rsid w:val="008714A1"/>
    <w:rsid w:val="00875D75"/>
    <w:rsid w:val="00880F38"/>
    <w:rsid w:val="00884671"/>
    <w:rsid w:val="008A19F9"/>
    <w:rsid w:val="008A3E52"/>
    <w:rsid w:val="008A762A"/>
    <w:rsid w:val="008B1165"/>
    <w:rsid w:val="008B39C0"/>
    <w:rsid w:val="008B5850"/>
    <w:rsid w:val="008C14B4"/>
    <w:rsid w:val="008C29F7"/>
    <w:rsid w:val="008C7BE0"/>
    <w:rsid w:val="008D0BC4"/>
    <w:rsid w:val="008E4126"/>
    <w:rsid w:val="008F3917"/>
    <w:rsid w:val="008F630A"/>
    <w:rsid w:val="008F7C9D"/>
    <w:rsid w:val="0090134C"/>
    <w:rsid w:val="00906FB7"/>
    <w:rsid w:val="0093031C"/>
    <w:rsid w:val="00946C5C"/>
    <w:rsid w:val="00946CAD"/>
    <w:rsid w:val="0096103B"/>
    <w:rsid w:val="00973AFF"/>
    <w:rsid w:val="0099157D"/>
    <w:rsid w:val="00994237"/>
    <w:rsid w:val="00997A02"/>
    <w:rsid w:val="009A066F"/>
    <w:rsid w:val="009A1647"/>
    <w:rsid w:val="009A639F"/>
    <w:rsid w:val="009B6631"/>
    <w:rsid w:val="009C0C85"/>
    <w:rsid w:val="009C53DE"/>
    <w:rsid w:val="009C6EEC"/>
    <w:rsid w:val="009D133D"/>
    <w:rsid w:val="009D746B"/>
    <w:rsid w:val="009D798E"/>
    <w:rsid w:val="009F4351"/>
    <w:rsid w:val="009F5542"/>
    <w:rsid w:val="00A0722A"/>
    <w:rsid w:val="00A30486"/>
    <w:rsid w:val="00A329EB"/>
    <w:rsid w:val="00A34BD2"/>
    <w:rsid w:val="00A44143"/>
    <w:rsid w:val="00A46BEA"/>
    <w:rsid w:val="00A476B8"/>
    <w:rsid w:val="00A52142"/>
    <w:rsid w:val="00A56EAE"/>
    <w:rsid w:val="00A57A3B"/>
    <w:rsid w:val="00A618D5"/>
    <w:rsid w:val="00A64A70"/>
    <w:rsid w:val="00A70F96"/>
    <w:rsid w:val="00A711B0"/>
    <w:rsid w:val="00A76BE4"/>
    <w:rsid w:val="00A922F4"/>
    <w:rsid w:val="00A92D44"/>
    <w:rsid w:val="00AB31A4"/>
    <w:rsid w:val="00AC294B"/>
    <w:rsid w:val="00AC5620"/>
    <w:rsid w:val="00AC6B1F"/>
    <w:rsid w:val="00AD3F17"/>
    <w:rsid w:val="00AD4711"/>
    <w:rsid w:val="00AD49B6"/>
    <w:rsid w:val="00AD7283"/>
    <w:rsid w:val="00AD7CA5"/>
    <w:rsid w:val="00AE1072"/>
    <w:rsid w:val="00AE5F2C"/>
    <w:rsid w:val="00AF3E9D"/>
    <w:rsid w:val="00B11163"/>
    <w:rsid w:val="00B21018"/>
    <w:rsid w:val="00B307CA"/>
    <w:rsid w:val="00B31A8A"/>
    <w:rsid w:val="00B35658"/>
    <w:rsid w:val="00B5234B"/>
    <w:rsid w:val="00B66732"/>
    <w:rsid w:val="00B74F89"/>
    <w:rsid w:val="00B81024"/>
    <w:rsid w:val="00BA023E"/>
    <w:rsid w:val="00BA72EC"/>
    <w:rsid w:val="00BC2AA9"/>
    <w:rsid w:val="00BD4CAA"/>
    <w:rsid w:val="00BF550A"/>
    <w:rsid w:val="00BF7CAE"/>
    <w:rsid w:val="00C004C1"/>
    <w:rsid w:val="00C06751"/>
    <w:rsid w:val="00C14B0E"/>
    <w:rsid w:val="00C169DA"/>
    <w:rsid w:val="00C2068C"/>
    <w:rsid w:val="00C21F06"/>
    <w:rsid w:val="00C24045"/>
    <w:rsid w:val="00C3588D"/>
    <w:rsid w:val="00C36721"/>
    <w:rsid w:val="00C40227"/>
    <w:rsid w:val="00C41966"/>
    <w:rsid w:val="00C54F8A"/>
    <w:rsid w:val="00C64CCC"/>
    <w:rsid w:val="00C677C7"/>
    <w:rsid w:val="00C718C9"/>
    <w:rsid w:val="00C81386"/>
    <w:rsid w:val="00C870BD"/>
    <w:rsid w:val="00CA32C4"/>
    <w:rsid w:val="00CC0577"/>
    <w:rsid w:val="00CC4741"/>
    <w:rsid w:val="00CD08B2"/>
    <w:rsid w:val="00CD5363"/>
    <w:rsid w:val="00CD7C53"/>
    <w:rsid w:val="00CE2C0A"/>
    <w:rsid w:val="00CF4E7F"/>
    <w:rsid w:val="00CF7204"/>
    <w:rsid w:val="00D002FE"/>
    <w:rsid w:val="00D0479A"/>
    <w:rsid w:val="00D05119"/>
    <w:rsid w:val="00D06897"/>
    <w:rsid w:val="00D26FC4"/>
    <w:rsid w:val="00D30161"/>
    <w:rsid w:val="00D4236F"/>
    <w:rsid w:val="00D659DC"/>
    <w:rsid w:val="00D6746C"/>
    <w:rsid w:val="00D74821"/>
    <w:rsid w:val="00D75578"/>
    <w:rsid w:val="00D84675"/>
    <w:rsid w:val="00D85903"/>
    <w:rsid w:val="00D87916"/>
    <w:rsid w:val="00D87C3A"/>
    <w:rsid w:val="00D9043F"/>
    <w:rsid w:val="00D904D7"/>
    <w:rsid w:val="00DA5737"/>
    <w:rsid w:val="00DB0110"/>
    <w:rsid w:val="00DB2652"/>
    <w:rsid w:val="00DB6BA2"/>
    <w:rsid w:val="00DC2C07"/>
    <w:rsid w:val="00DC65B3"/>
    <w:rsid w:val="00DD6416"/>
    <w:rsid w:val="00DD6DA1"/>
    <w:rsid w:val="00DE4E2A"/>
    <w:rsid w:val="00DF1C6C"/>
    <w:rsid w:val="00DF7944"/>
    <w:rsid w:val="00E0606D"/>
    <w:rsid w:val="00E068D7"/>
    <w:rsid w:val="00E357BD"/>
    <w:rsid w:val="00E362E2"/>
    <w:rsid w:val="00E41C33"/>
    <w:rsid w:val="00E47325"/>
    <w:rsid w:val="00E63226"/>
    <w:rsid w:val="00E65652"/>
    <w:rsid w:val="00E66F82"/>
    <w:rsid w:val="00E723EB"/>
    <w:rsid w:val="00E7780B"/>
    <w:rsid w:val="00E8338F"/>
    <w:rsid w:val="00E87462"/>
    <w:rsid w:val="00E973EC"/>
    <w:rsid w:val="00EA3AB4"/>
    <w:rsid w:val="00EA4771"/>
    <w:rsid w:val="00EB0F1C"/>
    <w:rsid w:val="00EC067B"/>
    <w:rsid w:val="00EC682F"/>
    <w:rsid w:val="00EC763F"/>
    <w:rsid w:val="00ED162A"/>
    <w:rsid w:val="00ED28E3"/>
    <w:rsid w:val="00ED4134"/>
    <w:rsid w:val="00ED5583"/>
    <w:rsid w:val="00ED7B8A"/>
    <w:rsid w:val="00EF34F1"/>
    <w:rsid w:val="00EF62E2"/>
    <w:rsid w:val="00EF71F8"/>
    <w:rsid w:val="00EF7DC6"/>
    <w:rsid w:val="00F01D74"/>
    <w:rsid w:val="00F06AE0"/>
    <w:rsid w:val="00F12133"/>
    <w:rsid w:val="00F144BB"/>
    <w:rsid w:val="00F26E34"/>
    <w:rsid w:val="00F26F36"/>
    <w:rsid w:val="00F27B04"/>
    <w:rsid w:val="00F27C8C"/>
    <w:rsid w:val="00F47EB5"/>
    <w:rsid w:val="00F51316"/>
    <w:rsid w:val="00F550AF"/>
    <w:rsid w:val="00F709BF"/>
    <w:rsid w:val="00F72B3D"/>
    <w:rsid w:val="00F736C9"/>
    <w:rsid w:val="00F76531"/>
    <w:rsid w:val="00F818F2"/>
    <w:rsid w:val="00F8289A"/>
    <w:rsid w:val="00F85906"/>
    <w:rsid w:val="00F90E74"/>
    <w:rsid w:val="00F91692"/>
    <w:rsid w:val="00F92B7D"/>
    <w:rsid w:val="00FA03D4"/>
    <w:rsid w:val="00FA4142"/>
    <w:rsid w:val="00FA5C17"/>
    <w:rsid w:val="00FA6780"/>
    <w:rsid w:val="00FB0830"/>
    <w:rsid w:val="00FB1B66"/>
    <w:rsid w:val="00FC573B"/>
    <w:rsid w:val="00FD3F64"/>
    <w:rsid w:val="00FE5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632F4"/>
  <w15:chartTrackingRefBased/>
  <w15:docId w15:val="{2EBBF6CF-5357-4A34-82C0-57776E13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0A1"/>
    <w:pPr>
      <w:spacing w:after="200" w:line="276" w:lineRule="auto"/>
    </w:pPr>
  </w:style>
  <w:style w:type="paragraph" w:styleId="Heading1">
    <w:name w:val="heading 1"/>
    <w:basedOn w:val="Normal"/>
    <w:link w:val="Heading1Char"/>
    <w:uiPriority w:val="9"/>
    <w:qFormat/>
    <w:rsid w:val="00F76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D879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C5"/>
  </w:style>
  <w:style w:type="paragraph" w:styleId="Footer">
    <w:name w:val="footer"/>
    <w:basedOn w:val="Normal"/>
    <w:link w:val="FooterChar"/>
    <w:uiPriority w:val="99"/>
    <w:unhideWhenUsed/>
    <w:rsid w:val="005F3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C5"/>
  </w:style>
  <w:style w:type="paragraph" w:styleId="Title">
    <w:name w:val="Title"/>
    <w:basedOn w:val="Normal"/>
    <w:next w:val="Normal"/>
    <w:link w:val="TitleChar"/>
    <w:uiPriority w:val="10"/>
    <w:qFormat/>
    <w:rsid w:val="006227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27B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D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D41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aliases w:val="Recommendation"/>
    <w:basedOn w:val="Normal"/>
    <w:link w:val="ListParagraphChar"/>
    <w:uiPriority w:val="34"/>
    <w:qFormat/>
    <w:rsid w:val="001E2DCD"/>
    <w:pPr>
      <w:spacing w:after="0" w:line="240" w:lineRule="auto"/>
      <w:ind w:left="720"/>
    </w:pPr>
    <w:rPr>
      <w:rFonts w:ascii="Times New Roman" w:eastAsia="Times New Roman" w:hAnsi="Times New Roman" w:cs="Times New Roman"/>
      <w:sz w:val="24"/>
      <w:szCs w:val="24"/>
      <w:lang w:eastAsia="en-AU"/>
    </w:rPr>
  </w:style>
  <w:style w:type="character" w:customStyle="1" w:styleId="ListParagraphChar">
    <w:name w:val="List Paragraph Char"/>
    <w:aliases w:val="Recommendation Char"/>
    <w:link w:val="ListParagraph"/>
    <w:uiPriority w:val="34"/>
    <w:locked/>
    <w:rsid w:val="008A3E52"/>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5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4B"/>
    <w:rPr>
      <w:rFonts w:ascii="Segoe UI" w:hAnsi="Segoe UI" w:cs="Segoe UI"/>
      <w:sz w:val="18"/>
      <w:szCs w:val="18"/>
    </w:rPr>
  </w:style>
  <w:style w:type="character" w:styleId="CommentReference">
    <w:name w:val="annotation reference"/>
    <w:basedOn w:val="DefaultParagraphFont"/>
    <w:uiPriority w:val="99"/>
    <w:semiHidden/>
    <w:unhideWhenUsed/>
    <w:rsid w:val="00790F8F"/>
    <w:rPr>
      <w:sz w:val="16"/>
      <w:szCs w:val="16"/>
    </w:rPr>
  </w:style>
  <w:style w:type="paragraph" w:styleId="CommentText">
    <w:name w:val="annotation text"/>
    <w:basedOn w:val="Normal"/>
    <w:link w:val="CommentTextChar"/>
    <w:uiPriority w:val="99"/>
    <w:semiHidden/>
    <w:unhideWhenUsed/>
    <w:rsid w:val="00790F8F"/>
    <w:pPr>
      <w:spacing w:line="240" w:lineRule="auto"/>
    </w:pPr>
    <w:rPr>
      <w:sz w:val="20"/>
      <w:szCs w:val="20"/>
    </w:rPr>
  </w:style>
  <w:style w:type="character" w:customStyle="1" w:styleId="CommentTextChar">
    <w:name w:val="Comment Text Char"/>
    <w:basedOn w:val="DefaultParagraphFont"/>
    <w:link w:val="CommentText"/>
    <w:uiPriority w:val="99"/>
    <w:semiHidden/>
    <w:rsid w:val="00790F8F"/>
    <w:rPr>
      <w:sz w:val="20"/>
      <w:szCs w:val="20"/>
    </w:rPr>
  </w:style>
  <w:style w:type="paragraph" w:styleId="CommentSubject">
    <w:name w:val="annotation subject"/>
    <w:basedOn w:val="CommentText"/>
    <w:next w:val="CommentText"/>
    <w:link w:val="CommentSubjectChar"/>
    <w:uiPriority w:val="99"/>
    <w:semiHidden/>
    <w:unhideWhenUsed/>
    <w:rsid w:val="00790F8F"/>
    <w:rPr>
      <w:b/>
      <w:bCs/>
    </w:rPr>
  </w:style>
  <w:style w:type="character" w:customStyle="1" w:styleId="CommentSubjectChar">
    <w:name w:val="Comment Subject Char"/>
    <w:basedOn w:val="CommentTextChar"/>
    <w:link w:val="CommentSubject"/>
    <w:uiPriority w:val="99"/>
    <w:semiHidden/>
    <w:rsid w:val="00790F8F"/>
    <w:rPr>
      <w:b/>
      <w:bCs/>
      <w:sz w:val="20"/>
      <w:szCs w:val="20"/>
    </w:rPr>
  </w:style>
  <w:style w:type="paragraph" w:customStyle="1" w:styleId="Body">
    <w:name w:val="Body"/>
    <w:basedOn w:val="Normal"/>
    <w:link w:val="BodyChar"/>
    <w:qFormat/>
    <w:rsid w:val="003E62DA"/>
    <w:pPr>
      <w:spacing w:after="160" w:line="288" w:lineRule="auto"/>
    </w:pPr>
    <w:rPr>
      <w:rFonts w:ascii="Arial" w:hAnsi="Arial"/>
    </w:rPr>
  </w:style>
  <w:style w:type="character" w:customStyle="1" w:styleId="BodyChar">
    <w:name w:val="Body Char"/>
    <w:basedOn w:val="DefaultParagraphFont"/>
    <w:link w:val="Body"/>
    <w:rsid w:val="003E62DA"/>
    <w:rPr>
      <w:rFonts w:ascii="Arial" w:hAnsi="Arial"/>
    </w:rPr>
  </w:style>
  <w:style w:type="paragraph" w:customStyle="1" w:styleId="GothamBookbody">
    <w:name w:val="Gotham Book (body)"/>
    <w:basedOn w:val="Normal"/>
    <w:uiPriority w:val="99"/>
    <w:rsid w:val="00DC2C07"/>
    <w:pPr>
      <w:autoSpaceDE w:val="0"/>
      <w:autoSpaceDN w:val="0"/>
      <w:adjustRightInd w:val="0"/>
      <w:spacing w:after="57" w:line="288" w:lineRule="auto"/>
      <w:textAlignment w:val="center"/>
    </w:pPr>
    <w:rPr>
      <w:rFonts w:ascii="Gotham Book" w:hAnsi="Gotham Book" w:cs="Gotham Book"/>
      <w:b/>
      <w:bCs/>
      <w:color w:val="000000"/>
      <w:sz w:val="19"/>
      <w:szCs w:val="19"/>
      <w:lang w:val="en-US"/>
    </w:rPr>
  </w:style>
  <w:style w:type="character" w:styleId="Hyperlink">
    <w:name w:val="Hyperlink"/>
    <w:uiPriority w:val="99"/>
    <w:unhideWhenUsed/>
    <w:qFormat/>
    <w:rsid w:val="0062523B"/>
    <w:rPr>
      <w:rFonts w:ascii="Arial" w:hAnsi="Arial"/>
      <w:color w:val="0000FF"/>
      <w:sz w:val="22"/>
      <w:u w:val="single"/>
    </w:rPr>
  </w:style>
  <w:style w:type="character" w:styleId="FollowedHyperlink">
    <w:name w:val="FollowedHyperlink"/>
    <w:basedOn w:val="DefaultParagraphFont"/>
    <w:uiPriority w:val="99"/>
    <w:semiHidden/>
    <w:unhideWhenUsed/>
    <w:rsid w:val="0062523B"/>
    <w:rPr>
      <w:color w:val="954F72" w:themeColor="followedHyperlink"/>
      <w:u w:val="single"/>
    </w:rPr>
  </w:style>
  <w:style w:type="character" w:styleId="UnresolvedMention">
    <w:name w:val="Unresolved Mention"/>
    <w:basedOn w:val="DefaultParagraphFont"/>
    <w:uiPriority w:val="99"/>
    <w:semiHidden/>
    <w:unhideWhenUsed/>
    <w:rsid w:val="00BA72EC"/>
    <w:rPr>
      <w:color w:val="605E5C"/>
      <w:shd w:val="clear" w:color="auto" w:fill="E1DFDD"/>
    </w:rPr>
  </w:style>
  <w:style w:type="paragraph" w:customStyle="1" w:styleId="Tableheadings">
    <w:name w:val="Table headings"/>
    <w:basedOn w:val="Normal"/>
    <w:link w:val="TableheadingsChar"/>
    <w:qFormat/>
    <w:rsid w:val="00D0479A"/>
    <w:pPr>
      <w:outlineLvl w:val="0"/>
    </w:pPr>
    <w:rPr>
      <w:rFonts w:ascii="Arial" w:hAnsi="Arial"/>
      <w:color w:val="00B1C1"/>
    </w:rPr>
  </w:style>
  <w:style w:type="character" w:customStyle="1" w:styleId="TableheadingsChar">
    <w:name w:val="Table headings Char"/>
    <w:basedOn w:val="DefaultParagraphFont"/>
    <w:link w:val="Tableheadings"/>
    <w:rsid w:val="00D0479A"/>
    <w:rPr>
      <w:rFonts w:ascii="Arial" w:hAnsi="Arial"/>
      <w:color w:val="00B1C1"/>
    </w:rPr>
  </w:style>
  <w:style w:type="character" w:customStyle="1" w:styleId="Heading1Char">
    <w:name w:val="Heading 1 Char"/>
    <w:basedOn w:val="DefaultParagraphFont"/>
    <w:link w:val="Heading1"/>
    <w:uiPriority w:val="9"/>
    <w:rsid w:val="00F7653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D879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854">
      <w:bodyDiv w:val="1"/>
      <w:marLeft w:val="0"/>
      <w:marRight w:val="0"/>
      <w:marTop w:val="0"/>
      <w:marBottom w:val="0"/>
      <w:divBdr>
        <w:top w:val="none" w:sz="0" w:space="0" w:color="auto"/>
        <w:left w:val="none" w:sz="0" w:space="0" w:color="auto"/>
        <w:bottom w:val="none" w:sz="0" w:space="0" w:color="auto"/>
        <w:right w:val="none" w:sz="0" w:space="0" w:color="auto"/>
      </w:divBdr>
    </w:div>
    <w:div w:id="180974958">
      <w:bodyDiv w:val="1"/>
      <w:marLeft w:val="0"/>
      <w:marRight w:val="0"/>
      <w:marTop w:val="0"/>
      <w:marBottom w:val="0"/>
      <w:divBdr>
        <w:top w:val="none" w:sz="0" w:space="0" w:color="auto"/>
        <w:left w:val="none" w:sz="0" w:space="0" w:color="auto"/>
        <w:bottom w:val="none" w:sz="0" w:space="0" w:color="auto"/>
        <w:right w:val="none" w:sz="0" w:space="0" w:color="auto"/>
      </w:divBdr>
    </w:div>
    <w:div w:id="286545810">
      <w:bodyDiv w:val="1"/>
      <w:marLeft w:val="0"/>
      <w:marRight w:val="0"/>
      <w:marTop w:val="0"/>
      <w:marBottom w:val="0"/>
      <w:divBdr>
        <w:top w:val="none" w:sz="0" w:space="0" w:color="auto"/>
        <w:left w:val="none" w:sz="0" w:space="0" w:color="auto"/>
        <w:bottom w:val="none" w:sz="0" w:space="0" w:color="auto"/>
        <w:right w:val="none" w:sz="0" w:space="0" w:color="auto"/>
      </w:divBdr>
    </w:div>
    <w:div w:id="433867735">
      <w:bodyDiv w:val="1"/>
      <w:marLeft w:val="0"/>
      <w:marRight w:val="0"/>
      <w:marTop w:val="0"/>
      <w:marBottom w:val="0"/>
      <w:divBdr>
        <w:top w:val="none" w:sz="0" w:space="0" w:color="auto"/>
        <w:left w:val="none" w:sz="0" w:space="0" w:color="auto"/>
        <w:bottom w:val="none" w:sz="0" w:space="0" w:color="auto"/>
        <w:right w:val="none" w:sz="0" w:space="0" w:color="auto"/>
      </w:divBdr>
    </w:div>
    <w:div w:id="558906716">
      <w:bodyDiv w:val="1"/>
      <w:marLeft w:val="0"/>
      <w:marRight w:val="0"/>
      <w:marTop w:val="0"/>
      <w:marBottom w:val="0"/>
      <w:divBdr>
        <w:top w:val="none" w:sz="0" w:space="0" w:color="auto"/>
        <w:left w:val="none" w:sz="0" w:space="0" w:color="auto"/>
        <w:bottom w:val="none" w:sz="0" w:space="0" w:color="auto"/>
        <w:right w:val="none" w:sz="0" w:space="0" w:color="auto"/>
      </w:divBdr>
    </w:div>
    <w:div w:id="1367609008">
      <w:bodyDiv w:val="1"/>
      <w:marLeft w:val="0"/>
      <w:marRight w:val="0"/>
      <w:marTop w:val="0"/>
      <w:marBottom w:val="0"/>
      <w:divBdr>
        <w:top w:val="none" w:sz="0" w:space="0" w:color="auto"/>
        <w:left w:val="none" w:sz="0" w:space="0" w:color="auto"/>
        <w:bottom w:val="none" w:sz="0" w:space="0" w:color="auto"/>
        <w:right w:val="none" w:sz="0" w:space="0" w:color="auto"/>
      </w:divBdr>
    </w:div>
    <w:div w:id="18668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hc.nsw.gov.au/__data/assets/file/0005/259151/Carers_Recognition_Act_Implementation_Guidelines.pdf" TargetMode="External"/><Relationship Id="rId18" Type="http://schemas.openxmlformats.org/officeDocument/2006/relationships/hyperlink" Target="https://www.proquest.com.acs.hcn.com.au/docview/1883249742/fulltextPDF/FC0840766F3648EAPQ/1?accountid=130851" TargetMode="External"/><Relationship Id="rId26" Type="http://schemas.openxmlformats.org/officeDocument/2006/relationships/hyperlink" Target="https://aci.health.nsw.gov.au/resources/primary-health/consumer-enablement/guide/how-to-support-enablement/shared-decision-making" TargetMode="External"/><Relationship Id="rId3" Type="http://schemas.openxmlformats.org/officeDocument/2006/relationships/customXml" Target="../customXml/item3.xml"/><Relationship Id="rId21" Type="http://schemas.openxmlformats.org/officeDocument/2006/relationships/hyperlink" Target="https://healthsciences.unimelb.edu.au/__data/assets/pdf_file/0008/3391937/Collaborative-Recovery-Model-Information-Booklet.pdf" TargetMode="External"/><Relationship Id="rId7" Type="http://schemas.openxmlformats.org/officeDocument/2006/relationships/webSettings" Target="webSettings.xml"/><Relationship Id="rId12" Type="http://schemas.openxmlformats.org/officeDocument/2006/relationships/hyperlink" Target="https://mhaustralia.org/publication/practical-guide-working-people-mental-illness" TargetMode="External"/><Relationship Id="rId17" Type="http://schemas.openxmlformats.org/officeDocument/2006/relationships/hyperlink" Target="https://www.google.com/search?q=change+landscape+pages+in+word&amp;source=hp&amp;ei=5unmYNPFBpq94-EP05yPwAg&amp;iflsig=AINFCbYAAAAAYOb39tHgrL2UmvmYIUqwUH5f1OypWL9z&amp;oq=change+landscape+pages+in+word&amp;gs_lcp=Cgdnd3Mtd2l6EAMyBggAEBYQHjIGCAAQFhAeMgYIABAWEB4yBggAEBYQHjIGCAAQFhAeOggIABDqAhCPAToICAAQsQMQgwE6BQgAELEDOgsILhCxAxDHARCjAjoOCC4QsQMQgwEQxwEQowI6DgguELEDEMcBEKMCEJMCOgIILjoCCAA6CAguELEDEJMCOgUILhCxAzoLCC4QsQMQxwEQrwE6CAguELEDEIMBOggILhDHARCvAToLCAAQsQMQgwEQyQM6BQgAEJIDOgUIABDJAzoECAAQDVDQEFi8jgFgpY8BaAZwAHgCgAGGB4gBn0uSAQ4wLjIzLjcuMS4xLjIuMpgBAKABAaoBB2d3cy13aXqwAQo&amp;sclient=gws-wiz&amp;ved=0ahUKEwjT0I20t9PxAhWa3jgGHVPOA4gQ4dUDCAw&amp;uact=5" TargetMode="External"/><Relationship Id="rId25" Type="http://schemas.openxmlformats.org/officeDocument/2006/relationships/hyperlink" Target="https://www.health.qld.gov.au/__data/assets/pdf_file/0019/143074/ic-guid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althtimes.com.au/hub/nursing-careers/6/guidance/ht1/nurses-in-collaborative-care-teams/2879/" TargetMode="External"/><Relationship Id="rId20" Type="http://schemas.openxmlformats.org/officeDocument/2006/relationships/hyperlink" Target="https://www1.health.gov.au/internet/publications/publishing.nsf/Content/mental-pubs-n-recovgde-toc~mental-pubs-n-recovgde-4" TargetMode="External"/><Relationship Id="rId29" Type="http://schemas.openxmlformats.org/officeDocument/2006/relationships/hyperlink" Target="https://www.health.nsw.gov.au/careers/ministry/Pages/core-video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i.health.nsw.gov.au/__data/assets/pdf_file/0012/502221/inclusions-collaborative-care-plans2.pdf" TargetMode="External"/><Relationship Id="rId24" Type="http://schemas.openxmlformats.org/officeDocument/2006/relationships/hyperlink" Target="https://www.carergateway.gov.au/help-advice/getting-hel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jan.com.au/archive/Vol28/28-4_Ferguson.pdf" TargetMode="External"/><Relationship Id="rId23" Type="http://schemas.openxmlformats.org/officeDocument/2006/relationships/hyperlink" Target="https://www.swslhd.health.nsw.gov.au/pdfs/SWSLHD-EquityFramework-2025.pdf" TargetMode="External"/><Relationship Id="rId28" Type="http://schemas.openxmlformats.org/officeDocument/2006/relationships/hyperlink" Target="http://www.mhcc.org.au/wp-content/uploads/2019/08/Recovery-Oriented-Language-Guide_2019ed_v1_20190809-Web.pdf" TargetMode="External"/><Relationship Id="rId10" Type="http://schemas.openxmlformats.org/officeDocument/2006/relationships/hyperlink" Target="https://doi.org/10.1111/inm.12463" TargetMode="External"/><Relationship Id="rId19" Type="http://schemas.openxmlformats.org/officeDocument/2006/relationships/hyperlink" Target="https://www.health.nsw.gov.au/healthone/Pages/multidisciplinary-team-care.asp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s.gov.au/sites/default/files/documents/05_2016/carer_recognition_act_2010_guidelines_april_2016.pdf" TargetMode="External"/><Relationship Id="rId22" Type="http://schemas.openxmlformats.org/officeDocument/2006/relationships/hyperlink" Target="https://www.safetyandquality.gov.au/our-work/partnering-consumers/shared-decision-making" TargetMode="External"/><Relationship Id="rId27" Type="http://schemas.openxmlformats.org/officeDocument/2006/relationships/hyperlink" Target="https://www1.health.nsw.gov.au/pds/ActivePDSDocuments/PD2019_045.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446A9A648454DB499167638CD401B" ma:contentTypeVersion="13" ma:contentTypeDescription="Create a new document." ma:contentTypeScope="" ma:versionID="db208a4f89a1e8bf325690d05009f6ea">
  <xsd:schema xmlns:xsd="http://www.w3.org/2001/XMLSchema" xmlns:xs="http://www.w3.org/2001/XMLSchema" xmlns:p="http://schemas.microsoft.com/office/2006/metadata/properties" xmlns:ns3="462737a4-0016-4408-86b7-e47655949e7a" xmlns:ns4="75a6d65d-bad5-49d2-addd-f1b58a5ae2ba" targetNamespace="http://schemas.microsoft.com/office/2006/metadata/properties" ma:root="true" ma:fieldsID="86ab93a3d51eba45a38785e95d57b508" ns3:_="" ns4:_="">
    <xsd:import namespace="462737a4-0016-4408-86b7-e47655949e7a"/>
    <xsd:import namespace="75a6d65d-bad5-49d2-addd-f1b58a5ae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737a4-0016-4408-86b7-e47655949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6d65d-bad5-49d2-addd-f1b58a5ae2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B29D7-81C3-428C-81D4-8D78C6E4B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737a4-0016-4408-86b7-e47655949e7a"/>
    <ds:schemaRef ds:uri="75a6d65d-bad5-49d2-addd-f1b58a5ae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A3F69-2C47-4A7F-8BA4-E1DD9AA89EA0}">
  <ds:schemaRefs>
    <ds:schemaRef ds:uri="http://schemas.microsoft.com/sharepoint/v3/contenttype/forms"/>
  </ds:schemaRefs>
</ds:datastoreItem>
</file>

<file path=customXml/itemProps3.xml><?xml version="1.0" encoding="utf-8"?>
<ds:datastoreItem xmlns:ds="http://schemas.openxmlformats.org/officeDocument/2006/customXml" ds:itemID="{C848957D-6AC2-4C39-97DA-3D1B8B3298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Fisher</dc:creator>
  <cp:keywords/>
  <dc:description/>
  <cp:lastModifiedBy>Sharon Valks (HETI)</cp:lastModifiedBy>
  <cp:revision>3</cp:revision>
  <cp:lastPrinted>2019-05-06T05:47:00Z</cp:lastPrinted>
  <dcterms:created xsi:type="dcterms:W3CDTF">2021-08-11T03:06:00Z</dcterms:created>
  <dcterms:modified xsi:type="dcterms:W3CDTF">2021-08-11T03:15:00Z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0x010100C6E446A9A648454DB499167638CD401B</vt:lpwstr>
  </property>
</Properties>
</file>